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DB0A" w14:textId="77777777" w:rsidR="00452A04" w:rsidRPr="00763958" w:rsidRDefault="00452A04" w:rsidP="00763958">
      <w:pPr>
        <w:pStyle w:val="Title"/>
        <w:jc w:val="center"/>
        <w:rPr>
          <w:rFonts w:ascii="Arial" w:hAnsi="Arial" w:cs="Arial"/>
          <w:b/>
          <w:bCs/>
          <w:sz w:val="24"/>
          <w:szCs w:val="24"/>
        </w:rPr>
      </w:pPr>
    </w:p>
    <w:p w14:paraId="21AADFC8"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3446"/>
        <w:gridCol w:w="7004"/>
      </w:tblGrid>
      <w:tr w:rsidR="00DA42DA" w:rsidRPr="00262917" w14:paraId="4D48F671" w14:textId="77777777" w:rsidTr="00763958">
        <w:tc>
          <w:tcPr>
            <w:tcW w:w="1649" w:type="pct"/>
          </w:tcPr>
          <w:p w14:paraId="3357CAA2" w14:textId="77777777" w:rsidR="00DA42DA" w:rsidRPr="00262917" w:rsidRDefault="009E58F9" w:rsidP="00DA42DA">
            <w:pPr>
              <w:rPr>
                <w:rFonts w:ascii="Arial" w:hAnsi="Arial" w:cs="Arial"/>
                <w:b/>
                <w:bCs/>
              </w:rPr>
            </w:pPr>
            <w:r>
              <w:rPr>
                <w:rFonts w:ascii="Arial" w:hAnsi="Arial" w:cs="Arial"/>
                <w:b/>
                <w:bCs/>
              </w:rPr>
              <w:t>Member Group</w:t>
            </w:r>
            <w:r w:rsidR="00DA42DA" w:rsidRPr="00262917">
              <w:rPr>
                <w:rFonts w:ascii="Arial" w:hAnsi="Arial" w:cs="Arial"/>
                <w:b/>
                <w:bCs/>
              </w:rPr>
              <w:t xml:space="preserve"> Name</w:t>
            </w:r>
            <w:r>
              <w:rPr>
                <w:rFonts w:ascii="Arial" w:hAnsi="Arial" w:cs="Arial"/>
                <w:b/>
                <w:bCs/>
              </w:rPr>
              <w:t>:</w:t>
            </w:r>
          </w:p>
        </w:tc>
        <w:tc>
          <w:tcPr>
            <w:tcW w:w="3351" w:type="pct"/>
          </w:tcPr>
          <w:p w14:paraId="11479DA5" w14:textId="77777777" w:rsidR="00F92AAB" w:rsidRPr="009D7CCF" w:rsidRDefault="00F92AAB" w:rsidP="00F92AAB">
            <w:pPr>
              <w:autoSpaceDE w:val="0"/>
              <w:autoSpaceDN w:val="0"/>
              <w:adjustRightInd w:val="0"/>
              <w:rPr>
                <w:rFonts w:ascii="Arial" w:hAnsi="Arial" w:cs="Arial"/>
                <w:b/>
                <w:sz w:val="20"/>
                <w:szCs w:val="20"/>
                <w:lang w:val="en-US"/>
              </w:rPr>
            </w:pPr>
            <w:r w:rsidRPr="009D7CCF">
              <w:rPr>
                <w:rFonts w:ascii="Arial" w:hAnsi="Arial" w:cs="Arial"/>
                <w:b/>
                <w:bCs/>
                <w:sz w:val="20"/>
                <w:szCs w:val="20"/>
              </w:rPr>
              <w:t xml:space="preserve">BCS </w:t>
            </w:r>
            <w:r w:rsidRPr="009D7CCF">
              <w:rPr>
                <w:rFonts w:ascii="Arial" w:hAnsi="Arial" w:cs="Arial"/>
                <w:b/>
                <w:sz w:val="20"/>
                <w:szCs w:val="20"/>
              </w:rPr>
              <w:t>Animation and Games Development</w:t>
            </w:r>
            <w:r w:rsidRPr="009D7CCF">
              <w:rPr>
                <w:rFonts w:ascii="Arial" w:hAnsi="Arial" w:cs="Arial"/>
                <w:b/>
                <w:sz w:val="20"/>
                <w:szCs w:val="20"/>
                <w:lang w:val="en-US"/>
              </w:rPr>
              <w:t xml:space="preserve"> SG </w:t>
            </w:r>
          </w:p>
          <w:p w14:paraId="4A056D8F" w14:textId="77777777" w:rsidR="00DA42DA" w:rsidRPr="00262917" w:rsidRDefault="00DA42DA" w:rsidP="00DA42DA">
            <w:pPr>
              <w:rPr>
                <w:rFonts w:ascii="Arial" w:hAnsi="Arial" w:cs="Arial"/>
              </w:rPr>
            </w:pPr>
          </w:p>
        </w:tc>
      </w:tr>
      <w:tr w:rsidR="00DA42DA" w:rsidRPr="00027EE8" w14:paraId="3FDBFA26" w14:textId="77777777" w:rsidTr="00763958">
        <w:tc>
          <w:tcPr>
            <w:tcW w:w="1649" w:type="pct"/>
          </w:tcPr>
          <w:p w14:paraId="032331AF" w14:textId="77777777" w:rsidR="00DA42DA" w:rsidRPr="00027EE8" w:rsidRDefault="00DA42DA" w:rsidP="00DA42DA">
            <w:pPr>
              <w:rPr>
                <w:rFonts w:ascii="Arial" w:hAnsi="Arial" w:cs="Arial"/>
                <w:b/>
                <w:bCs/>
                <w:sz w:val="22"/>
                <w:szCs w:val="22"/>
              </w:rPr>
            </w:pPr>
            <w:r w:rsidRPr="00027EE8">
              <w:rPr>
                <w:rFonts w:ascii="Arial" w:hAnsi="Arial" w:cs="Arial"/>
                <w:b/>
                <w:bCs/>
                <w:sz w:val="22"/>
                <w:szCs w:val="22"/>
              </w:rPr>
              <w:t>Year</w:t>
            </w:r>
            <w:r w:rsidR="009E58F9" w:rsidRPr="00027EE8">
              <w:rPr>
                <w:rFonts w:ascii="Arial" w:hAnsi="Arial" w:cs="Arial"/>
                <w:b/>
                <w:bCs/>
                <w:sz w:val="22"/>
                <w:szCs w:val="22"/>
              </w:rPr>
              <w:t>:</w:t>
            </w:r>
          </w:p>
        </w:tc>
        <w:tc>
          <w:tcPr>
            <w:tcW w:w="3351" w:type="pct"/>
          </w:tcPr>
          <w:p w14:paraId="7835B7E0" w14:textId="0F2293FA" w:rsidR="00DA42DA" w:rsidRPr="00027EE8" w:rsidRDefault="00F92AAB" w:rsidP="00DA42DA">
            <w:pPr>
              <w:rPr>
                <w:rFonts w:ascii="Arial" w:hAnsi="Arial" w:cs="Arial"/>
                <w:sz w:val="22"/>
                <w:szCs w:val="22"/>
              </w:rPr>
            </w:pPr>
            <w:r w:rsidRPr="00027EE8">
              <w:rPr>
                <w:rFonts w:ascii="Arial" w:hAnsi="Arial" w:cs="Arial"/>
                <w:sz w:val="22"/>
                <w:szCs w:val="22"/>
              </w:rPr>
              <w:t>202</w:t>
            </w:r>
            <w:r w:rsidR="00F70168">
              <w:rPr>
                <w:rFonts w:ascii="Arial" w:hAnsi="Arial" w:cs="Arial"/>
                <w:sz w:val="22"/>
                <w:szCs w:val="22"/>
              </w:rPr>
              <w:t>3</w:t>
            </w:r>
          </w:p>
        </w:tc>
      </w:tr>
      <w:tr w:rsidR="00DA42DA" w:rsidRPr="00027EE8" w14:paraId="60650531" w14:textId="77777777" w:rsidTr="009E58F9">
        <w:tc>
          <w:tcPr>
            <w:tcW w:w="1649" w:type="pct"/>
            <w:tcBorders>
              <w:bottom w:val="single" w:sz="4" w:space="0" w:color="auto"/>
            </w:tcBorders>
          </w:tcPr>
          <w:p w14:paraId="75185240" w14:textId="77777777" w:rsidR="00DA42DA" w:rsidRPr="00027EE8" w:rsidRDefault="00DA42DA" w:rsidP="00DA42DA">
            <w:pPr>
              <w:rPr>
                <w:rFonts w:ascii="Arial" w:hAnsi="Arial" w:cs="Arial"/>
                <w:b/>
                <w:bCs/>
                <w:sz w:val="20"/>
                <w:szCs w:val="20"/>
              </w:rPr>
            </w:pPr>
            <w:r w:rsidRPr="00027EE8">
              <w:rPr>
                <w:rFonts w:ascii="Arial" w:hAnsi="Arial" w:cs="Arial"/>
                <w:b/>
                <w:bCs/>
                <w:sz w:val="20"/>
                <w:szCs w:val="20"/>
              </w:rPr>
              <w:t>Report Completed By</w:t>
            </w:r>
            <w:r w:rsidR="009E58F9" w:rsidRPr="00027EE8">
              <w:rPr>
                <w:rFonts w:ascii="Arial" w:hAnsi="Arial" w:cs="Arial"/>
                <w:b/>
                <w:bCs/>
                <w:sz w:val="20"/>
                <w:szCs w:val="20"/>
              </w:rPr>
              <w:t>:</w:t>
            </w:r>
          </w:p>
        </w:tc>
        <w:tc>
          <w:tcPr>
            <w:tcW w:w="3351" w:type="pct"/>
            <w:tcBorders>
              <w:bottom w:val="single" w:sz="4" w:space="0" w:color="auto"/>
            </w:tcBorders>
          </w:tcPr>
          <w:p w14:paraId="41186845" w14:textId="616A912B" w:rsidR="00DA42DA" w:rsidRPr="00027EE8" w:rsidRDefault="00F92AAB" w:rsidP="00DA42DA">
            <w:pPr>
              <w:rPr>
                <w:rFonts w:ascii="Arial" w:hAnsi="Arial" w:cs="Arial"/>
                <w:sz w:val="20"/>
                <w:szCs w:val="20"/>
              </w:rPr>
            </w:pPr>
            <w:r w:rsidRPr="00027EE8">
              <w:rPr>
                <w:rFonts w:ascii="Arial" w:hAnsi="Arial" w:cs="Arial"/>
                <w:sz w:val="20"/>
                <w:szCs w:val="20"/>
              </w:rPr>
              <w:t>Ian Hughes and Margaret Ross</w:t>
            </w:r>
          </w:p>
        </w:tc>
      </w:tr>
    </w:tbl>
    <w:p w14:paraId="1E8518BF" w14:textId="77777777" w:rsidR="009C1C25" w:rsidRPr="00027EE8" w:rsidRDefault="009C1C25">
      <w:pPr>
        <w:rPr>
          <w:sz w:val="20"/>
          <w:szCs w:val="20"/>
        </w:rPr>
      </w:pPr>
    </w:p>
    <w:tbl>
      <w:tblPr>
        <w:tblStyle w:val="TableGrid"/>
        <w:tblW w:w="5000" w:type="pct"/>
        <w:tblLook w:val="04A0" w:firstRow="1" w:lastRow="0" w:firstColumn="1" w:lastColumn="0" w:noHBand="0" w:noVBand="1"/>
      </w:tblPr>
      <w:tblGrid>
        <w:gridCol w:w="3446"/>
        <w:gridCol w:w="7004"/>
      </w:tblGrid>
      <w:tr w:rsidR="00DA42DA" w:rsidRPr="00027EE8" w14:paraId="02F2D4A0" w14:textId="77777777" w:rsidTr="005C204D">
        <w:tc>
          <w:tcPr>
            <w:tcW w:w="1649" w:type="pct"/>
          </w:tcPr>
          <w:p w14:paraId="73131919" w14:textId="77777777" w:rsidR="00DA42DA" w:rsidRPr="00027EE8" w:rsidRDefault="00DA42DA" w:rsidP="00DA42DA">
            <w:pPr>
              <w:rPr>
                <w:rFonts w:ascii="Arial" w:hAnsi="Arial" w:cs="Arial"/>
                <w:b/>
                <w:bCs/>
                <w:sz w:val="20"/>
                <w:szCs w:val="20"/>
              </w:rPr>
            </w:pPr>
            <w:r w:rsidRPr="00027EE8">
              <w:rPr>
                <w:rFonts w:ascii="Arial" w:hAnsi="Arial" w:cs="Arial"/>
                <w:b/>
                <w:bCs/>
                <w:sz w:val="20"/>
                <w:szCs w:val="20"/>
              </w:rPr>
              <w:t>Group Chair</w:t>
            </w:r>
            <w:r w:rsidR="009E58F9" w:rsidRPr="00027EE8">
              <w:rPr>
                <w:rFonts w:ascii="Arial" w:hAnsi="Arial" w:cs="Arial"/>
                <w:b/>
                <w:bCs/>
                <w:sz w:val="20"/>
                <w:szCs w:val="20"/>
              </w:rPr>
              <w:t>:</w:t>
            </w:r>
          </w:p>
        </w:tc>
        <w:tc>
          <w:tcPr>
            <w:tcW w:w="3351" w:type="pct"/>
          </w:tcPr>
          <w:p w14:paraId="3EB6B963" w14:textId="35447B85" w:rsidR="00DA42DA" w:rsidRPr="00027EE8" w:rsidRDefault="00F92AAB" w:rsidP="00DA42DA">
            <w:pPr>
              <w:rPr>
                <w:rFonts w:ascii="Arial" w:hAnsi="Arial" w:cs="Arial"/>
                <w:sz w:val="20"/>
                <w:szCs w:val="20"/>
              </w:rPr>
            </w:pPr>
            <w:r w:rsidRPr="00B0029B">
              <w:rPr>
                <w:rFonts w:ascii="Arial" w:hAnsi="Arial" w:cs="Arial"/>
                <w:b/>
                <w:bCs/>
                <w:sz w:val="20"/>
                <w:szCs w:val="20"/>
              </w:rPr>
              <w:t>Ian Hughes</w:t>
            </w:r>
            <w:r w:rsidRPr="00027EE8">
              <w:rPr>
                <w:rFonts w:ascii="Arial" w:hAnsi="Arial" w:cs="Arial"/>
                <w:sz w:val="20"/>
                <w:szCs w:val="20"/>
              </w:rPr>
              <w:t xml:space="preserve"> FBCS</w:t>
            </w:r>
          </w:p>
        </w:tc>
      </w:tr>
      <w:tr w:rsidR="00DA42DA" w:rsidRPr="00027EE8" w14:paraId="1D130ED5" w14:textId="77777777" w:rsidTr="005C204D">
        <w:tc>
          <w:tcPr>
            <w:tcW w:w="1649" w:type="pct"/>
          </w:tcPr>
          <w:p w14:paraId="38D3A071" w14:textId="77777777" w:rsidR="00DA42DA" w:rsidRPr="00027EE8" w:rsidRDefault="00DA42DA" w:rsidP="00DA42DA">
            <w:pPr>
              <w:rPr>
                <w:rFonts w:ascii="Arial" w:hAnsi="Arial" w:cs="Arial"/>
                <w:b/>
                <w:bCs/>
                <w:sz w:val="20"/>
                <w:szCs w:val="20"/>
              </w:rPr>
            </w:pPr>
            <w:r w:rsidRPr="00027EE8">
              <w:rPr>
                <w:rFonts w:ascii="Arial" w:hAnsi="Arial" w:cs="Arial"/>
                <w:b/>
                <w:bCs/>
                <w:sz w:val="20"/>
                <w:szCs w:val="20"/>
              </w:rPr>
              <w:t>Group Treasurer</w:t>
            </w:r>
            <w:r w:rsidR="009E58F9" w:rsidRPr="00027EE8">
              <w:rPr>
                <w:rFonts w:ascii="Arial" w:hAnsi="Arial" w:cs="Arial"/>
                <w:b/>
                <w:bCs/>
                <w:sz w:val="20"/>
                <w:szCs w:val="20"/>
              </w:rPr>
              <w:t>:</w:t>
            </w:r>
          </w:p>
        </w:tc>
        <w:tc>
          <w:tcPr>
            <w:tcW w:w="3351" w:type="pct"/>
          </w:tcPr>
          <w:p w14:paraId="29BEF03D" w14:textId="0EF82675" w:rsidR="00DA42DA" w:rsidRPr="00B0029B" w:rsidRDefault="005C204D" w:rsidP="00DA42DA">
            <w:pPr>
              <w:rPr>
                <w:rFonts w:ascii="Arial" w:hAnsi="Arial" w:cs="Arial"/>
                <w:sz w:val="20"/>
                <w:szCs w:val="20"/>
              </w:rPr>
            </w:pPr>
            <w:r w:rsidRPr="00B0029B">
              <w:rPr>
                <w:rFonts w:ascii="Arial" w:hAnsi="Arial" w:cs="Arial"/>
                <w:sz w:val="20"/>
                <w:szCs w:val="20"/>
              </w:rPr>
              <w:t>Margaret Ross FBCS</w:t>
            </w:r>
            <w:r>
              <w:rPr>
                <w:rFonts w:ascii="Arial" w:hAnsi="Arial" w:cs="Arial"/>
                <w:sz w:val="20"/>
                <w:szCs w:val="20"/>
              </w:rPr>
              <w:t xml:space="preserve"> (acting Treasurer)</w:t>
            </w:r>
          </w:p>
        </w:tc>
      </w:tr>
      <w:tr w:rsidR="00DA42DA" w:rsidRPr="00027EE8" w14:paraId="717ACD52" w14:textId="77777777" w:rsidTr="005C204D">
        <w:tc>
          <w:tcPr>
            <w:tcW w:w="1649" w:type="pct"/>
          </w:tcPr>
          <w:p w14:paraId="7F2CBD78" w14:textId="77777777" w:rsidR="00DA42DA" w:rsidRPr="00027EE8" w:rsidRDefault="00DA42DA" w:rsidP="00DA42DA">
            <w:pPr>
              <w:rPr>
                <w:rFonts w:ascii="Arial" w:hAnsi="Arial" w:cs="Arial"/>
                <w:b/>
                <w:bCs/>
                <w:sz w:val="20"/>
                <w:szCs w:val="20"/>
              </w:rPr>
            </w:pPr>
            <w:r w:rsidRPr="00027EE8">
              <w:rPr>
                <w:rFonts w:ascii="Arial" w:hAnsi="Arial" w:cs="Arial"/>
                <w:b/>
                <w:bCs/>
                <w:sz w:val="20"/>
                <w:szCs w:val="20"/>
              </w:rPr>
              <w:t>Group Secretary</w:t>
            </w:r>
            <w:r w:rsidR="009E58F9" w:rsidRPr="00027EE8">
              <w:rPr>
                <w:rFonts w:ascii="Arial" w:hAnsi="Arial" w:cs="Arial"/>
                <w:b/>
                <w:bCs/>
                <w:sz w:val="20"/>
                <w:szCs w:val="20"/>
              </w:rPr>
              <w:t>:</w:t>
            </w:r>
          </w:p>
        </w:tc>
        <w:tc>
          <w:tcPr>
            <w:tcW w:w="3351" w:type="pct"/>
          </w:tcPr>
          <w:p w14:paraId="726D985B" w14:textId="7FD927F7" w:rsidR="00DA42DA" w:rsidRPr="00B0029B" w:rsidRDefault="00F92AAB" w:rsidP="00DA42DA">
            <w:pPr>
              <w:rPr>
                <w:rFonts w:ascii="Arial" w:hAnsi="Arial" w:cs="Arial"/>
                <w:sz w:val="20"/>
                <w:szCs w:val="20"/>
              </w:rPr>
            </w:pPr>
            <w:r w:rsidRPr="00B0029B">
              <w:rPr>
                <w:rFonts w:ascii="Arial" w:hAnsi="Arial" w:cs="Arial"/>
                <w:b/>
                <w:bCs/>
                <w:sz w:val="20"/>
                <w:szCs w:val="20"/>
              </w:rPr>
              <w:t>Margaret Ross</w:t>
            </w:r>
            <w:r w:rsidRPr="00B0029B">
              <w:rPr>
                <w:rFonts w:ascii="Arial" w:hAnsi="Arial" w:cs="Arial"/>
                <w:sz w:val="20"/>
                <w:szCs w:val="20"/>
              </w:rPr>
              <w:t xml:space="preserve"> FBCS</w:t>
            </w:r>
          </w:p>
        </w:tc>
      </w:tr>
      <w:tr w:rsidR="00DA42DA" w:rsidRPr="00027EE8" w14:paraId="6DEFDFF4" w14:textId="77777777" w:rsidTr="005C204D">
        <w:tc>
          <w:tcPr>
            <w:tcW w:w="1649" w:type="pct"/>
          </w:tcPr>
          <w:p w14:paraId="0F23C325" w14:textId="77777777" w:rsidR="00DA42DA" w:rsidRPr="00027EE8" w:rsidRDefault="00DA42DA" w:rsidP="00DA42DA">
            <w:pPr>
              <w:rPr>
                <w:rFonts w:ascii="Arial" w:hAnsi="Arial" w:cs="Arial"/>
                <w:b/>
                <w:bCs/>
                <w:sz w:val="20"/>
                <w:szCs w:val="20"/>
              </w:rPr>
            </w:pPr>
            <w:r w:rsidRPr="00027EE8">
              <w:rPr>
                <w:rFonts w:ascii="Arial" w:hAnsi="Arial" w:cs="Arial"/>
                <w:b/>
                <w:bCs/>
                <w:sz w:val="20"/>
                <w:szCs w:val="20"/>
              </w:rPr>
              <w:t>Group Inclusion Officer</w:t>
            </w:r>
            <w:r w:rsidR="009E58F9" w:rsidRPr="00027EE8">
              <w:rPr>
                <w:rFonts w:ascii="Arial" w:hAnsi="Arial" w:cs="Arial"/>
                <w:b/>
                <w:bCs/>
                <w:sz w:val="20"/>
                <w:szCs w:val="20"/>
              </w:rPr>
              <w:t>:</w:t>
            </w:r>
          </w:p>
        </w:tc>
        <w:tc>
          <w:tcPr>
            <w:tcW w:w="3351" w:type="pct"/>
          </w:tcPr>
          <w:p w14:paraId="6A021BC2" w14:textId="48DF3381" w:rsidR="00DA42DA" w:rsidRPr="00B0029B" w:rsidRDefault="00F92AAB" w:rsidP="00DA42DA">
            <w:pPr>
              <w:rPr>
                <w:rFonts w:ascii="Arial" w:hAnsi="Arial" w:cs="Arial"/>
                <w:sz w:val="20"/>
                <w:szCs w:val="20"/>
              </w:rPr>
            </w:pPr>
            <w:r w:rsidRPr="00B0029B">
              <w:rPr>
                <w:rFonts w:ascii="Arial" w:hAnsi="Arial" w:cs="Arial"/>
                <w:sz w:val="20"/>
                <w:szCs w:val="20"/>
              </w:rPr>
              <w:t>Margaret Ross FBCS</w:t>
            </w:r>
          </w:p>
        </w:tc>
      </w:tr>
      <w:tr w:rsidR="00B0029B" w:rsidRPr="00027EE8" w14:paraId="349F0002" w14:textId="77777777" w:rsidTr="005C204D">
        <w:tc>
          <w:tcPr>
            <w:tcW w:w="1649" w:type="pct"/>
          </w:tcPr>
          <w:p w14:paraId="47C725AD" w14:textId="7708A46F" w:rsidR="00B0029B" w:rsidRPr="00027EE8" w:rsidRDefault="00B0029B" w:rsidP="00DA42DA">
            <w:pPr>
              <w:rPr>
                <w:rFonts w:ascii="Arial" w:hAnsi="Arial" w:cs="Arial"/>
                <w:b/>
                <w:bCs/>
                <w:sz w:val="20"/>
                <w:szCs w:val="20"/>
              </w:rPr>
            </w:pPr>
            <w:r>
              <w:rPr>
                <w:rFonts w:ascii="Arial" w:hAnsi="Arial" w:cs="Arial"/>
                <w:b/>
                <w:bCs/>
                <w:sz w:val="20"/>
                <w:szCs w:val="20"/>
              </w:rPr>
              <w:t xml:space="preserve">Group </w:t>
            </w:r>
            <w:r w:rsidRPr="00B0029B">
              <w:rPr>
                <w:rFonts w:ascii="Arial" w:hAnsi="Arial" w:cs="Arial"/>
                <w:b/>
                <w:bCs/>
                <w:sz w:val="20"/>
                <w:szCs w:val="20"/>
              </w:rPr>
              <w:t>Early Career Officer:</w:t>
            </w:r>
          </w:p>
        </w:tc>
        <w:tc>
          <w:tcPr>
            <w:tcW w:w="3351" w:type="pct"/>
          </w:tcPr>
          <w:p w14:paraId="3DFD2C73" w14:textId="37716F24" w:rsidR="00B0029B" w:rsidRPr="00B0029B" w:rsidRDefault="00B0029B" w:rsidP="00DA42DA">
            <w:pPr>
              <w:rPr>
                <w:rFonts w:ascii="Arial" w:hAnsi="Arial" w:cs="Arial"/>
                <w:sz w:val="20"/>
                <w:szCs w:val="20"/>
              </w:rPr>
            </w:pPr>
            <w:r w:rsidRPr="00B0029B">
              <w:rPr>
                <w:rFonts w:ascii="Arial" w:hAnsi="Arial" w:cs="Arial"/>
                <w:b/>
                <w:bCs/>
                <w:sz w:val="20"/>
                <w:szCs w:val="20"/>
              </w:rPr>
              <w:t xml:space="preserve">Richard </w:t>
            </w:r>
            <w:r w:rsidRPr="00B0029B">
              <w:rPr>
                <w:rFonts w:ascii="Arial" w:hAnsi="Arial" w:cs="Arial"/>
                <w:sz w:val="20"/>
                <w:szCs w:val="20"/>
              </w:rPr>
              <w:t>(Rich)</w:t>
            </w:r>
            <w:r w:rsidRPr="00B0029B">
              <w:rPr>
                <w:rFonts w:ascii="Arial" w:hAnsi="Arial" w:cs="Arial"/>
                <w:b/>
                <w:bCs/>
                <w:sz w:val="20"/>
                <w:szCs w:val="20"/>
              </w:rPr>
              <w:t xml:space="preserve"> </w:t>
            </w:r>
            <w:proofErr w:type="spellStart"/>
            <w:r w:rsidRPr="00B0029B">
              <w:rPr>
                <w:rFonts w:ascii="Arial" w:hAnsi="Arial" w:cs="Arial"/>
                <w:b/>
                <w:bCs/>
                <w:sz w:val="20"/>
                <w:szCs w:val="20"/>
              </w:rPr>
              <w:t>Hebblewhite</w:t>
            </w:r>
            <w:proofErr w:type="spellEnd"/>
          </w:p>
        </w:tc>
      </w:tr>
      <w:tr w:rsidR="00DA42DA" w:rsidRPr="00F70168" w14:paraId="42BE3F35" w14:textId="77777777" w:rsidTr="005C204D">
        <w:trPr>
          <w:trHeight w:val="366"/>
        </w:trPr>
        <w:tc>
          <w:tcPr>
            <w:tcW w:w="1649" w:type="pct"/>
          </w:tcPr>
          <w:p w14:paraId="266F84DC" w14:textId="77777777" w:rsidR="00DA42DA" w:rsidRPr="00027EE8" w:rsidRDefault="00DA42DA" w:rsidP="00DA42DA">
            <w:pPr>
              <w:rPr>
                <w:rFonts w:ascii="Arial" w:hAnsi="Arial" w:cs="Arial"/>
                <w:b/>
                <w:bCs/>
                <w:sz w:val="20"/>
                <w:szCs w:val="20"/>
              </w:rPr>
            </w:pPr>
            <w:r w:rsidRPr="00027EE8">
              <w:rPr>
                <w:rFonts w:ascii="Arial" w:hAnsi="Arial" w:cs="Arial"/>
                <w:b/>
                <w:bCs/>
                <w:sz w:val="20"/>
                <w:szCs w:val="20"/>
              </w:rPr>
              <w:t>Other Committee Members</w:t>
            </w:r>
            <w:r w:rsidR="009E58F9" w:rsidRPr="00027EE8">
              <w:rPr>
                <w:rFonts w:ascii="Arial" w:hAnsi="Arial" w:cs="Arial"/>
                <w:b/>
                <w:bCs/>
                <w:sz w:val="20"/>
                <w:szCs w:val="20"/>
              </w:rPr>
              <w:t>:</w:t>
            </w:r>
          </w:p>
        </w:tc>
        <w:tc>
          <w:tcPr>
            <w:tcW w:w="3351" w:type="pct"/>
          </w:tcPr>
          <w:p w14:paraId="4D5CD012" w14:textId="21B97056" w:rsidR="00B0029B" w:rsidRPr="00F70168" w:rsidRDefault="00B0029B" w:rsidP="00B0029B">
            <w:pPr>
              <w:tabs>
                <w:tab w:val="num" w:pos="720"/>
              </w:tabs>
              <w:rPr>
                <w:rFonts w:ascii="Arial" w:hAnsi="Arial" w:cs="Arial"/>
                <w:sz w:val="20"/>
                <w:szCs w:val="20"/>
                <w:lang w:val="sv-FI"/>
              </w:rPr>
            </w:pPr>
            <w:r w:rsidRPr="00F70168">
              <w:rPr>
                <w:rFonts w:ascii="Arial" w:hAnsi="Arial" w:cs="Arial"/>
                <w:b/>
                <w:bCs/>
                <w:sz w:val="20"/>
                <w:szCs w:val="20"/>
                <w:lang w:val="sv-FI"/>
              </w:rPr>
              <w:t>Damon Daylamani-Zad</w:t>
            </w:r>
            <w:r w:rsidRPr="00F70168">
              <w:rPr>
                <w:rFonts w:ascii="Arial" w:hAnsi="Arial" w:cs="Arial"/>
                <w:sz w:val="20"/>
                <w:szCs w:val="20"/>
                <w:lang w:val="sv-FI"/>
              </w:rPr>
              <w:t xml:space="preserve">, </w:t>
            </w:r>
            <w:r w:rsidRPr="00F70168">
              <w:rPr>
                <w:rFonts w:ascii="Arial" w:hAnsi="Arial" w:cs="Arial"/>
                <w:b/>
                <w:bCs/>
                <w:sz w:val="20"/>
                <w:szCs w:val="20"/>
                <w:lang w:val="sv-FI"/>
              </w:rPr>
              <w:t xml:space="preserve">Xiaosong Yang </w:t>
            </w:r>
          </w:p>
          <w:p w14:paraId="1F48B115" w14:textId="39AEEB01" w:rsidR="00B0029B" w:rsidRPr="00F70168" w:rsidRDefault="00B0029B" w:rsidP="00027EE8">
            <w:pPr>
              <w:rPr>
                <w:rFonts w:ascii="Arial" w:hAnsi="Arial" w:cs="Arial"/>
                <w:sz w:val="20"/>
                <w:szCs w:val="20"/>
                <w:lang w:val="sv-FI"/>
              </w:rPr>
            </w:pPr>
          </w:p>
        </w:tc>
      </w:tr>
    </w:tbl>
    <w:p w14:paraId="178BA029" w14:textId="77777777" w:rsidR="00DA42DA" w:rsidRPr="00F70168" w:rsidRDefault="00DA42DA" w:rsidP="00DA42DA">
      <w:pPr>
        <w:rPr>
          <w:rFonts w:ascii="Arial" w:hAnsi="Arial" w:cs="Arial"/>
          <w:lang w:val="sv-FI"/>
        </w:rPr>
      </w:pPr>
    </w:p>
    <w:p w14:paraId="628BF872" w14:textId="77777777" w:rsidR="00DA42DA" w:rsidRPr="00262917" w:rsidRDefault="00DA42DA" w:rsidP="00DA42DA">
      <w:pPr>
        <w:rPr>
          <w:rFonts w:ascii="Arial" w:hAnsi="Arial" w:cs="Arial"/>
        </w:rPr>
      </w:pPr>
      <w:r w:rsidRPr="00262917">
        <w:rPr>
          <w:rFonts w:ascii="Arial" w:hAnsi="Arial" w:cs="Arial"/>
        </w:rPr>
        <w:t>The Chair</w:t>
      </w:r>
      <w:r w:rsidR="00154395">
        <w:rPr>
          <w:rFonts w:ascii="Arial" w:hAnsi="Arial" w:cs="Arial"/>
        </w:rPr>
        <w:t>'</w:t>
      </w:r>
      <w:r w:rsidRPr="00262917">
        <w:rPr>
          <w:rFonts w:ascii="Arial" w:hAnsi="Arial" w:cs="Arial"/>
        </w:rPr>
        <w:t xml:space="preserve">s Report is a vital communication tool for the BCS Community Team to understand and support your activity as a group. </w:t>
      </w:r>
      <w:r w:rsidR="00ED5359">
        <w:rPr>
          <w:rFonts w:ascii="Arial" w:hAnsi="Arial" w:cs="Arial"/>
        </w:rPr>
        <w:t xml:space="preserve">The </w:t>
      </w:r>
      <w:r w:rsidRPr="00262917">
        <w:rPr>
          <w:rFonts w:ascii="Arial" w:hAnsi="Arial" w:cs="Arial"/>
        </w:rPr>
        <w:t>Programme, Pr</w:t>
      </w:r>
      <w:r w:rsidR="004B7190">
        <w:rPr>
          <w:rFonts w:ascii="Arial" w:hAnsi="Arial" w:cs="Arial"/>
        </w:rPr>
        <w:t>actice</w:t>
      </w:r>
      <w:r w:rsidRPr="00262917">
        <w:rPr>
          <w:rFonts w:ascii="Arial" w:hAnsi="Arial" w:cs="Arial"/>
        </w:rPr>
        <w:t xml:space="preserve">, and Policy (PPP) Committee </w:t>
      </w:r>
      <w:r w:rsidR="00ED5359">
        <w:rPr>
          <w:rFonts w:ascii="Arial" w:hAnsi="Arial" w:cs="Arial"/>
        </w:rPr>
        <w:t xml:space="preserve">will review your submitted report, </w:t>
      </w:r>
      <w:r w:rsidRPr="00262917">
        <w:rPr>
          <w:rFonts w:ascii="Arial" w:hAnsi="Arial" w:cs="Arial"/>
        </w:rPr>
        <w:t xml:space="preserve">and suitable action points fed into the Community Board for strategic planning. As one of the </w:t>
      </w:r>
      <w:r w:rsidR="00ED5359">
        <w:rPr>
          <w:rFonts w:ascii="Arial" w:hAnsi="Arial" w:cs="Arial"/>
        </w:rPr>
        <w:t>critical</w:t>
      </w:r>
      <w:r w:rsidRPr="00262917">
        <w:rPr>
          <w:rFonts w:ascii="Arial" w:hAnsi="Arial" w:cs="Arial"/>
        </w:rPr>
        <w:t xml:space="preserve"> communication points with our members, your completion of this report supports not only your group but ongoing support and development of other member groups and the BCS itself</w:t>
      </w:r>
    </w:p>
    <w:p w14:paraId="2EC7060E" w14:textId="77777777" w:rsidR="00DA42DA" w:rsidRPr="00763958" w:rsidRDefault="00DA42DA" w:rsidP="00DA42DA">
      <w:pPr>
        <w:pStyle w:val="Heading1"/>
        <w:rPr>
          <w:rFonts w:ascii="Arial" w:hAnsi="Arial" w:cs="Arial"/>
          <w:b/>
          <w:bCs/>
          <w:color w:val="000000" w:themeColor="text1"/>
          <w:sz w:val="24"/>
          <w:szCs w:val="24"/>
        </w:rPr>
      </w:pPr>
      <w:r w:rsidRPr="00763958">
        <w:rPr>
          <w:rFonts w:ascii="Arial" w:hAnsi="Arial" w:cs="Arial"/>
          <w:b/>
          <w:bCs/>
          <w:color w:val="000000" w:themeColor="text1"/>
          <w:sz w:val="24"/>
          <w:szCs w:val="24"/>
        </w:rPr>
        <w:t>Successes</w:t>
      </w:r>
    </w:p>
    <w:p w14:paraId="24401C5B" w14:textId="77777777" w:rsidR="00DA42DA" w:rsidRPr="00262917" w:rsidRDefault="00DA42DA" w:rsidP="00DA42DA">
      <w:pPr>
        <w:rPr>
          <w:rFonts w:ascii="Arial" w:hAnsi="Arial" w:cs="Arial"/>
        </w:rPr>
      </w:pPr>
    </w:p>
    <w:p w14:paraId="4A8C9DA8" w14:textId="77777777" w:rsidR="00DA42DA" w:rsidRPr="00262917" w:rsidRDefault="00DA42DA" w:rsidP="00DA42DA">
      <w:pPr>
        <w:rPr>
          <w:rFonts w:ascii="Arial" w:hAnsi="Arial" w:cs="Arial"/>
        </w:rPr>
      </w:pPr>
      <w:r w:rsidRPr="00262917">
        <w:rPr>
          <w:rFonts w:ascii="Arial" w:hAnsi="Arial" w:cs="Arial"/>
        </w:rPr>
        <w:t>Please list the top three successes the group has achieved in the past year.</w:t>
      </w:r>
    </w:p>
    <w:p w14:paraId="0F8924A1"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2690"/>
        <w:gridCol w:w="7760"/>
      </w:tblGrid>
      <w:tr w:rsidR="00DA42DA" w:rsidRPr="00262917" w14:paraId="52A08B1F" w14:textId="77777777" w:rsidTr="00BC5E1D">
        <w:tc>
          <w:tcPr>
            <w:tcW w:w="1287" w:type="pct"/>
          </w:tcPr>
          <w:p w14:paraId="1B4EEBDD" w14:textId="77777777" w:rsidR="00DA42DA" w:rsidRPr="00262917" w:rsidRDefault="00DA42DA" w:rsidP="00DA42DA">
            <w:pPr>
              <w:rPr>
                <w:rFonts w:ascii="Arial" w:hAnsi="Arial" w:cs="Arial"/>
                <w:b/>
                <w:bCs/>
              </w:rPr>
            </w:pPr>
            <w:r w:rsidRPr="00262917">
              <w:rPr>
                <w:rFonts w:ascii="Arial" w:hAnsi="Arial" w:cs="Arial"/>
                <w:b/>
                <w:bCs/>
              </w:rPr>
              <w:t>Success</w:t>
            </w:r>
          </w:p>
        </w:tc>
        <w:tc>
          <w:tcPr>
            <w:tcW w:w="3713" w:type="pct"/>
          </w:tcPr>
          <w:p w14:paraId="3DBB39AE" w14:textId="77777777" w:rsidR="00DA42DA" w:rsidRPr="00262917" w:rsidRDefault="00DA42DA" w:rsidP="00DA42DA">
            <w:pPr>
              <w:rPr>
                <w:rFonts w:ascii="Arial" w:hAnsi="Arial" w:cs="Arial"/>
                <w:b/>
                <w:bCs/>
              </w:rPr>
            </w:pPr>
            <w:r w:rsidRPr="00262917">
              <w:rPr>
                <w:rFonts w:ascii="Arial" w:hAnsi="Arial" w:cs="Arial"/>
                <w:b/>
                <w:bCs/>
              </w:rPr>
              <w:t>Additional Comments</w:t>
            </w:r>
          </w:p>
        </w:tc>
      </w:tr>
      <w:tr w:rsidR="00DA42DA" w:rsidRPr="00262917" w14:paraId="2D69AFE2" w14:textId="77777777" w:rsidTr="00BC5E1D">
        <w:trPr>
          <w:trHeight w:val="819"/>
        </w:trPr>
        <w:tc>
          <w:tcPr>
            <w:tcW w:w="1287" w:type="pct"/>
          </w:tcPr>
          <w:p w14:paraId="7986D52A" w14:textId="3E36CC09" w:rsidR="00DA42DA" w:rsidRDefault="00DA42DA" w:rsidP="00DA42DA">
            <w:pPr>
              <w:rPr>
                <w:rFonts w:ascii="Arial" w:hAnsi="Arial" w:cs="Arial"/>
                <w:sz w:val="20"/>
                <w:szCs w:val="20"/>
              </w:rPr>
            </w:pPr>
            <w:bookmarkStart w:id="0" w:name="_Hlk81122842"/>
            <w:r w:rsidRPr="00741332">
              <w:rPr>
                <w:rFonts w:ascii="Arial" w:hAnsi="Arial" w:cs="Arial"/>
                <w:sz w:val="20"/>
                <w:szCs w:val="20"/>
              </w:rPr>
              <w:t xml:space="preserve">1. </w:t>
            </w:r>
            <w:r w:rsidR="00BF6F4B" w:rsidRPr="00741332">
              <w:rPr>
                <w:rFonts w:ascii="Arial" w:hAnsi="Arial" w:cs="Arial"/>
                <w:sz w:val="20"/>
                <w:szCs w:val="20"/>
              </w:rPr>
              <w:t xml:space="preserve">The </w:t>
            </w:r>
            <w:r w:rsidR="00147201">
              <w:rPr>
                <w:rFonts w:ascii="Arial" w:hAnsi="Arial" w:cs="Arial"/>
                <w:sz w:val="20"/>
                <w:szCs w:val="20"/>
              </w:rPr>
              <w:t>online</w:t>
            </w:r>
            <w:r w:rsidR="00BF6F4B" w:rsidRPr="00741332">
              <w:rPr>
                <w:rFonts w:ascii="Arial" w:hAnsi="Arial" w:cs="Arial"/>
                <w:sz w:val="20"/>
                <w:szCs w:val="20"/>
              </w:rPr>
              <w:t xml:space="preserve"> events </w:t>
            </w:r>
            <w:r w:rsidR="00741332" w:rsidRPr="00741332">
              <w:rPr>
                <w:rFonts w:ascii="Arial" w:hAnsi="Arial" w:cs="Arial"/>
                <w:sz w:val="20"/>
                <w:szCs w:val="20"/>
              </w:rPr>
              <w:t>addressing the different aspects of Animation and Games Development, including e-sports</w:t>
            </w:r>
            <w:r w:rsidR="00320496">
              <w:rPr>
                <w:rFonts w:ascii="Arial" w:hAnsi="Arial" w:cs="Arial"/>
                <w:sz w:val="20"/>
                <w:szCs w:val="20"/>
              </w:rPr>
              <w:t xml:space="preserve">. </w:t>
            </w:r>
          </w:p>
          <w:p w14:paraId="740605F7" w14:textId="29CEB1C6" w:rsidR="00320496" w:rsidRPr="00741332" w:rsidRDefault="00320496" w:rsidP="00DA42DA">
            <w:pPr>
              <w:rPr>
                <w:rFonts w:ascii="Arial" w:hAnsi="Arial" w:cs="Arial"/>
                <w:sz w:val="20"/>
                <w:szCs w:val="20"/>
              </w:rPr>
            </w:pPr>
          </w:p>
        </w:tc>
        <w:tc>
          <w:tcPr>
            <w:tcW w:w="3713" w:type="pct"/>
          </w:tcPr>
          <w:p w14:paraId="3F07E525" w14:textId="58994F33" w:rsidR="009D4D71" w:rsidRPr="009D4D71" w:rsidRDefault="009D4D71" w:rsidP="009D4D71">
            <w:pPr>
              <w:rPr>
                <w:rFonts w:ascii="Arial" w:hAnsi="Arial" w:cs="Arial"/>
                <w:bCs/>
                <w:sz w:val="20"/>
                <w:szCs w:val="20"/>
              </w:rPr>
            </w:pPr>
            <w:r w:rsidRPr="009D4D71">
              <w:rPr>
                <w:rFonts w:ascii="Arial" w:hAnsi="Arial" w:cs="Arial"/>
                <w:bCs/>
                <w:sz w:val="20"/>
                <w:szCs w:val="20"/>
              </w:rPr>
              <w:t xml:space="preserve">There were </w:t>
            </w:r>
            <w:r w:rsidRPr="009D4D71">
              <w:rPr>
                <w:rFonts w:ascii="Arial" w:hAnsi="Arial" w:cs="Arial"/>
                <w:b/>
                <w:bCs/>
                <w:sz w:val="20"/>
                <w:szCs w:val="20"/>
              </w:rPr>
              <w:t>5 webinars</w:t>
            </w:r>
            <w:r w:rsidRPr="009D4D71">
              <w:rPr>
                <w:rFonts w:ascii="Arial" w:hAnsi="Arial" w:cs="Arial"/>
                <w:bCs/>
                <w:sz w:val="20"/>
                <w:szCs w:val="20"/>
              </w:rPr>
              <w:t>, one of which was hybrid, in 2022/2023:</w:t>
            </w:r>
          </w:p>
          <w:p w14:paraId="2CEE9D40" w14:textId="77777777" w:rsidR="009D4D71" w:rsidRPr="009D4D71" w:rsidRDefault="009D4D71" w:rsidP="009D4D71">
            <w:pPr>
              <w:ind w:left="360"/>
              <w:rPr>
                <w:rFonts w:ascii="Arial" w:hAnsi="Arial" w:cs="Arial"/>
                <w:sz w:val="20"/>
                <w:szCs w:val="20"/>
              </w:rPr>
            </w:pPr>
            <w:r w:rsidRPr="009D4D71">
              <w:rPr>
                <w:rFonts w:ascii="Arial" w:hAnsi="Arial" w:cs="Arial"/>
                <w:sz w:val="20"/>
                <w:szCs w:val="20"/>
              </w:rPr>
              <w:t>Behind the scenes at the Games at Work dot Biz podcast, with speakers form the UK and US, Ian Hughes/</w:t>
            </w:r>
            <w:proofErr w:type="spellStart"/>
            <w:r w:rsidRPr="009D4D71">
              <w:rPr>
                <w:rFonts w:ascii="Arial" w:hAnsi="Arial" w:cs="Arial"/>
                <w:sz w:val="20"/>
                <w:szCs w:val="20"/>
              </w:rPr>
              <w:t>epredator</w:t>
            </w:r>
            <w:proofErr w:type="spellEnd"/>
            <w:r w:rsidRPr="009D4D71">
              <w:rPr>
                <w:rFonts w:ascii="Arial" w:hAnsi="Arial" w:cs="Arial"/>
                <w:sz w:val="20"/>
                <w:szCs w:val="20"/>
              </w:rPr>
              <w:t>, and Michael Rowe, Michael Martine and Andy Pipe (</w:t>
            </w:r>
            <w:r w:rsidRPr="009D4D71">
              <w:rPr>
                <w:rFonts w:ascii="Arial" w:hAnsi="Arial" w:cs="Arial"/>
                <w:b/>
                <w:bCs/>
                <w:sz w:val="20"/>
                <w:szCs w:val="20"/>
              </w:rPr>
              <w:t>from U</w:t>
            </w:r>
            <w:r w:rsidRPr="009D4D71">
              <w:rPr>
                <w:rFonts w:ascii="Arial" w:hAnsi="Arial" w:cs="Arial"/>
                <w:sz w:val="20"/>
                <w:szCs w:val="20"/>
              </w:rPr>
              <w:t>SA )</w:t>
            </w:r>
          </w:p>
          <w:p w14:paraId="59136DCD" w14:textId="77777777" w:rsidR="009D4D71" w:rsidRPr="009D4D71" w:rsidRDefault="009D4D71" w:rsidP="009D4D71">
            <w:pPr>
              <w:ind w:left="360"/>
              <w:rPr>
                <w:rFonts w:ascii="Arial" w:hAnsi="Arial" w:cs="Arial"/>
                <w:sz w:val="20"/>
                <w:szCs w:val="20"/>
              </w:rPr>
            </w:pPr>
            <w:r w:rsidRPr="009D4D71">
              <w:rPr>
                <w:rFonts w:ascii="Arial" w:hAnsi="Arial" w:cs="Arial"/>
                <w:sz w:val="20"/>
                <w:szCs w:val="20"/>
              </w:rPr>
              <w:t xml:space="preserve">Virtual Production: The rise of a global innovation opportunity for the UK By Dr </w:t>
            </w:r>
            <w:proofErr w:type="spellStart"/>
            <w:r w:rsidRPr="009D4D71">
              <w:rPr>
                <w:rFonts w:ascii="Arial" w:hAnsi="Arial" w:cs="Arial"/>
                <w:sz w:val="20"/>
                <w:szCs w:val="20"/>
              </w:rPr>
              <w:t>Xiewen</w:t>
            </w:r>
            <w:proofErr w:type="spellEnd"/>
            <w:r w:rsidRPr="009D4D71">
              <w:rPr>
                <w:rFonts w:ascii="Arial" w:hAnsi="Arial" w:cs="Arial"/>
                <w:sz w:val="20"/>
                <w:szCs w:val="20"/>
              </w:rPr>
              <w:t xml:space="preserve"> Xu , Bournemouth </w:t>
            </w:r>
          </w:p>
          <w:p w14:paraId="59682B3C" w14:textId="77777777" w:rsidR="009D4D71" w:rsidRPr="009D4D71" w:rsidRDefault="009D4D71" w:rsidP="009D4D71">
            <w:pPr>
              <w:ind w:left="360"/>
              <w:rPr>
                <w:rFonts w:ascii="Arial" w:hAnsi="Arial" w:cs="Arial"/>
                <w:sz w:val="20"/>
                <w:szCs w:val="20"/>
              </w:rPr>
            </w:pPr>
            <w:r w:rsidRPr="009D4D71">
              <w:rPr>
                <w:rFonts w:ascii="Arial" w:hAnsi="Arial" w:cs="Arial"/>
                <w:sz w:val="20"/>
                <w:szCs w:val="20"/>
              </w:rPr>
              <w:t>Mechanical Horse Simulator for Competitive Riding - By Amy Robbins, Sparsholt College</w:t>
            </w:r>
          </w:p>
          <w:p w14:paraId="0C4F8DDE" w14:textId="77777777" w:rsidR="009D4D71" w:rsidRPr="009D4D71" w:rsidRDefault="009D4D71" w:rsidP="009D4D71">
            <w:pPr>
              <w:ind w:left="360"/>
              <w:rPr>
                <w:rFonts w:ascii="Arial" w:hAnsi="Arial" w:cs="Arial"/>
                <w:sz w:val="20"/>
                <w:szCs w:val="20"/>
              </w:rPr>
            </w:pPr>
            <w:r w:rsidRPr="009D4D71">
              <w:rPr>
                <w:rFonts w:ascii="Arial" w:hAnsi="Arial" w:cs="Arial"/>
                <w:sz w:val="20"/>
                <w:szCs w:val="20"/>
              </w:rPr>
              <w:t>Communication in the Social M*</w:t>
            </w:r>
            <w:proofErr w:type="spellStart"/>
            <w:r w:rsidRPr="009D4D71">
              <w:rPr>
                <w:rFonts w:ascii="Arial" w:hAnsi="Arial" w:cs="Arial"/>
                <w:sz w:val="20"/>
                <w:szCs w:val="20"/>
              </w:rPr>
              <w:t>taverse</w:t>
            </w:r>
            <w:proofErr w:type="spellEnd"/>
            <w:r w:rsidRPr="009D4D71">
              <w:rPr>
                <w:rFonts w:ascii="Arial" w:hAnsi="Arial" w:cs="Arial"/>
                <w:sz w:val="20"/>
                <w:szCs w:val="20"/>
              </w:rPr>
              <w:t xml:space="preserve"> and Phantom Touch in VR, by Sasha </w:t>
            </w:r>
            <w:proofErr w:type="spellStart"/>
            <w:r w:rsidRPr="009D4D71">
              <w:rPr>
                <w:rFonts w:ascii="Arial" w:hAnsi="Arial" w:cs="Arial"/>
                <w:sz w:val="20"/>
                <w:szCs w:val="20"/>
              </w:rPr>
              <w:t>Alexdottir</w:t>
            </w:r>
            <w:proofErr w:type="spellEnd"/>
            <w:r w:rsidRPr="009D4D71">
              <w:rPr>
                <w:rFonts w:ascii="Arial" w:hAnsi="Arial" w:cs="Arial"/>
                <w:sz w:val="20"/>
                <w:szCs w:val="20"/>
              </w:rPr>
              <w:t xml:space="preserve"> , Bournemouth University</w:t>
            </w:r>
          </w:p>
          <w:p w14:paraId="630234CB" w14:textId="77777777" w:rsidR="009D4D71" w:rsidRPr="009D4D71" w:rsidRDefault="009D4D71" w:rsidP="009D4D71">
            <w:pPr>
              <w:ind w:left="360"/>
              <w:rPr>
                <w:rFonts w:ascii="Arial" w:hAnsi="Arial" w:cs="Arial"/>
                <w:sz w:val="20"/>
                <w:szCs w:val="20"/>
              </w:rPr>
            </w:pPr>
            <w:r w:rsidRPr="009D4D71">
              <w:rPr>
                <w:rFonts w:ascii="Arial" w:hAnsi="Arial" w:cs="Arial"/>
                <w:sz w:val="20"/>
                <w:szCs w:val="20"/>
              </w:rPr>
              <w:t xml:space="preserve">Bring your heritage site to life blending mixed reality and immersive theatre, by Dr Mariza Dima,  Dr Damon </w:t>
            </w:r>
            <w:proofErr w:type="spellStart"/>
            <w:r w:rsidRPr="009D4D71">
              <w:rPr>
                <w:rFonts w:ascii="Arial" w:hAnsi="Arial" w:cs="Arial"/>
                <w:sz w:val="20"/>
                <w:szCs w:val="20"/>
              </w:rPr>
              <w:t>Daylamani</w:t>
            </w:r>
            <w:proofErr w:type="spellEnd"/>
            <w:r w:rsidRPr="009D4D71">
              <w:rPr>
                <w:rFonts w:ascii="Arial" w:hAnsi="Arial" w:cs="Arial"/>
                <w:sz w:val="20"/>
                <w:szCs w:val="20"/>
              </w:rPr>
              <w:t xml:space="preserve">-Zad ,  Brunel University, </w:t>
            </w:r>
          </w:p>
          <w:p w14:paraId="261FCF8A" w14:textId="66B043F5" w:rsidR="00DA42DA" w:rsidRPr="00147201" w:rsidRDefault="00DA42DA" w:rsidP="009D4D71">
            <w:pPr>
              <w:rPr>
                <w:rFonts w:ascii="Arial" w:hAnsi="Arial" w:cs="Arial"/>
                <w:bCs/>
                <w:color w:val="FF0000"/>
                <w:sz w:val="20"/>
                <w:szCs w:val="20"/>
              </w:rPr>
            </w:pPr>
          </w:p>
        </w:tc>
      </w:tr>
      <w:bookmarkEnd w:id="0"/>
      <w:tr w:rsidR="00DA42DA" w:rsidRPr="00262917" w14:paraId="326D0C75" w14:textId="77777777" w:rsidTr="00BC5E1D">
        <w:trPr>
          <w:trHeight w:val="1605"/>
        </w:trPr>
        <w:tc>
          <w:tcPr>
            <w:tcW w:w="1287" w:type="pct"/>
          </w:tcPr>
          <w:p w14:paraId="4A8D4745" w14:textId="27EAD308" w:rsidR="00DA42DA" w:rsidRPr="00741332" w:rsidRDefault="00DA42DA" w:rsidP="00320496">
            <w:pPr>
              <w:rPr>
                <w:rFonts w:ascii="Arial" w:hAnsi="Arial" w:cs="Arial"/>
                <w:sz w:val="20"/>
                <w:szCs w:val="20"/>
              </w:rPr>
            </w:pPr>
            <w:r w:rsidRPr="00741332">
              <w:rPr>
                <w:rFonts w:ascii="Arial" w:hAnsi="Arial" w:cs="Arial"/>
                <w:sz w:val="20"/>
                <w:szCs w:val="20"/>
              </w:rPr>
              <w:t>2.</w:t>
            </w:r>
            <w:r w:rsidR="00BF6F4B" w:rsidRPr="00741332">
              <w:rPr>
                <w:rFonts w:ascii="Arial" w:hAnsi="Arial" w:cs="Arial"/>
                <w:sz w:val="20"/>
                <w:szCs w:val="20"/>
              </w:rPr>
              <w:t xml:space="preserve"> The AGD </w:t>
            </w:r>
            <w:r w:rsidR="00147201">
              <w:rPr>
                <w:rFonts w:ascii="Arial" w:hAnsi="Arial" w:cs="Arial"/>
                <w:sz w:val="20"/>
                <w:szCs w:val="20"/>
              </w:rPr>
              <w:t>202</w:t>
            </w:r>
            <w:r w:rsidR="00E75000">
              <w:rPr>
                <w:rFonts w:ascii="Arial" w:hAnsi="Arial" w:cs="Arial"/>
                <w:sz w:val="20"/>
                <w:szCs w:val="20"/>
              </w:rPr>
              <w:t>2</w:t>
            </w:r>
            <w:r w:rsidR="00147201">
              <w:rPr>
                <w:rFonts w:ascii="Arial" w:hAnsi="Arial" w:cs="Arial"/>
                <w:sz w:val="20"/>
                <w:szCs w:val="20"/>
              </w:rPr>
              <w:t>/</w:t>
            </w:r>
            <w:r w:rsidR="00BF6F4B" w:rsidRPr="00741332">
              <w:rPr>
                <w:rFonts w:ascii="Arial" w:hAnsi="Arial" w:cs="Arial"/>
                <w:sz w:val="20"/>
                <w:szCs w:val="20"/>
              </w:rPr>
              <w:t>20</w:t>
            </w:r>
            <w:r w:rsidR="00147201">
              <w:rPr>
                <w:rFonts w:ascii="Arial" w:hAnsi="Arial" w:cs="Arial"/>
                <w:sz w:val="20"/>
                <w:szCs w:val="20"/>
              </w:rPr>
              <w:t>2</w:t>
            </w:r>
            <w:r w:rsidR="00E75000">
              <w:rPr>
                <w:rFonts w:ascii="Arial" w:hAnsi="Arial" w:cs="Arial"/>
                <w:sz w:val="20"/>
                <w:szCs w:val="20"/>
              </w:rPr>
              <w:t>3</w:t>
            </w:r>
            <w:r w:rsidR="00BF6F4B" w:rsidRPr="00741332">
              <w:rPr>
                <w:rFonts w:ascii="Arial" w:hAnsi="Arial" w:cs="Arial"/>
                <w:sz w:val="20"/>
                <w:szCs w:val="20"/>
              </w:rPr>
              <w:t xml:space="preserve"> artifact competition, </w:t>
            </w:r>
            <w:r w:rsidR="00201305" w:rsidRPr="00741332">
              <w:rPr>
                <w:rFonts w:ascii="Arial" w:hAnsi="Arial" w:cs="Arial"/>
                <w:sz w:val="20"/>
                <w:szCs w:val="20"/>
              </w:rPr>
              <w:t xml:space="preserve">to design a computer game, with a specified theme, </w:t>
            </w:r>
            <w:r w:rsidR="00BF6F4B" w:rsidRPr="00741332">
              <w:rPr>
                <w:rFonts w:ascii="Arial" w:hAnsi="Arial" w:cs="Arial"/>
                <w:sz w:val="20"/>
                <w:szCs w:val="20"/>
              </w:rPr>
              <w:t xml:space="preserve">with </w:t>
            </w:r>
            <w:r w:rsidR="00FD675C">
              <w:rPr>
                <w:rFonts w:ascii="Arial" w:hAnsi="Arial" w:cs="Arial"/>
                <w:sz w:val="20"/>
                <w:szCs w:val="20"/>
              </w:rPr>
              <w:t xml:space="preserve">Open and </w:t>
            </w:r>
            <w:r w:rsidR="00090355">
              <w:rPr>
                <w:rFonts w:ascii="Arial" w:hAnsi="Arial" w:cs="Arial"/>
                <w:sz w:val="20"/>
                <w:szCs w:val="20"/>
              </w:rPr>
              <w:t xml:space="preserve">student </w:t>
            </w:r>
            <w:r w:rsidR="00BF6F4B" w:rsidRPr="00741332">
              <w:rPr>
                <w:rFonts w:ascii="Arial" w:hAnsi="Arial" w:cs="Arial"/>
                <w:sz w:val="20"/>
                <w:szCs w:val="20"/>
              </w:rPr>
              <w:t xml:space="preserve">winners from </w:t>
            </w:r>
            <w:r w:rsidR="005C1F04">
              <w:rPr>
                <w:rFonts w:ascii="Arial" w:hAnsi="Arial" w:cs="Arial"/>
                <w:sz w:val="20"/>
                <w:szCs w:val="20"/>
              </w:rPr>
              <w:t xml:space="preserve">UK and </w:t>
            </w:r>
            <w:r w:rsidR="00BF6F4B" w:rsidRPr="00741332">
              <w:rPr>
                <w:rFonts w:ascii="Arial" w:hAnsi="Arial" w:cs="Arial"/>
                <w:sz w:val="20"/>
                <w:szCs w:val="20"/>
              </w:rPr>
              <w:t>overseas</w:t>
            </w:r>
            <w:r w:rsidR="00320496">
              <w:rPr>
                <w:rFonts w:ascii="Arial" w:hAnsi="Arial" w:cs="Arial"/>
                <w:sz w:val="20"/>
                <w:szCs w:val="20"/>
              </w:rPr>
              <w:t xml:space="preserve">. </w:t>
            </w:r>
          </w:p>
        </w:tc>
        <w:tc>
          <w:tcPr>
            <w:tcW w:w="3713" w:type="pct"/>
          </w:tcPr>
          <w:p w14:paraId="1B1D48A2" w14:textId="77777777" w:rsidR="00B97F0C" w:rsidRDefault="008E692F" w:rsidP="00C50C82">
            <w:pPr>
              <w:pStyle w:val="NoSpacing"/>
              <w:rPr>
                <w:rFonts w:ascii="Arial" w:hAnsi="Arial" w:cs="Arial"/>
                <w:color w:val="000000"/>
                <w:sz w:val="20"/>
                <w:szCs w:val="20"/>
              </w:rPr>
            </w:pPr>
            <w:r>
              <w:rPr>
                <w:rFonts w:ascii="Arial" w:eastAsia="Times New Roman" w:hAnsi="Arial" w:cs="Arial"/>
                <w:color w:val="000000"/>
                <w:sz w:val="20"/>
                <w:szCs w:val="20"/>
                <w:lang w:eastAsia="en-GB"/>
              </w:rPr>
              <w:t xml:space="preserve">The </w:t>
            </w:r>
            <w:r w:rsidRPr="00BE0F03">
              <w:rPr>
                <w:rFonts w:ascii="Arial" w:eastAsia="Times New Roman" w:hAnsi="Arial" w:cs="Arial"/>
                <w:color w:val="000000"/>
                <w:sz w:val="20"/>
                <w:szCs w:val="20"/>
                <w:lang w:eastAsia="en-GB"/>
              </w:rPr>
              <w:t xml:space="preserve">BCS </w:t>
            </w:r>
            <w:r>
              <w:rPr>
                <w:rFonts w:ascii="Arial" w:eastAsia="Times New Roman" w:hAnsi="Arial" w:cs="Arial"/>
                <w:color w:val="000000"/>
                <w:sz w:val="20"/>
                <w:szCs w:val="20"/>
                <w:lang w:eastAsia="en-GB"/>
              </w:rPr>
              <w:t xml:space="preserve">annual 2022/2023 AGD </w:t>
            </w:r>
            <w:r w:rsidRPr="004A314F">
              <w:rPr>
                <w:rFonts w:ascii="Arial" w:eastAsia="Times New Roman" w:hAnsi="Arial" w:cs="Arial"/>
                <w:sz w:val="20"/>
                <w:szCs w:val="20"/>
                <w:lang w:eastAsia="en-GB"/>
              </w:rPr>
              <w:t xml:space="preserve">Artefact competition, </w:t>
            </w:r>
            <w:r>
              <w:rPr>
                <w:rFonts w:ascii="Arial" w:eastAsia="Times New Roman" w:hAnsi="Arial" w:cs="Arial"/>
                <w:color w:val="000000"/>
                <w:sz w:val="20"/>
                <w:szCs w:val="20"/>
                <w:lang w:eastAsia="en-GB"/>
              </w:rPr>
              <w:t xml:space="preserve">to produce either </w:t>
            </w:r>
            <w:r w:rsidRPr="00BE0F03">
              <w:rPr>
                <w:rFonts w:ascii="Arial" w:eastAsia="Times New Roman" w:hAnsi="Arial" w:cs="Arial"/>
                <w:color w:val="000000"/>
                <w:sz w:val="20"/>
                <w:szCs w:val="20"/>
                <w:lang w:eastAsia="en-GB"/>
              </w:rPr>
              <w:t>a computer game or the idea for</w:t>
            </w:r>
            <w:r>
              <w:rPr>
                <w:rFonts w:ascii="Arial" w:eastAsia="Times New Roman" w:hAnsi="Arial" w:cs="Arial"/>
                <w:color w:val="000000"/>
                <w:sz w:val="20"/>
                <w:szCs w:val="20"/>
                <w:lang w:eastAsia="en-GB"/>
              </w:rPr>
              <w:t xml:space="preserve"> with the </w:t>
            </w:r>
            <w:r w:rsidRPr="00BE0F03">
              <w:rPr>
                <w:rFonts w:ascii="Arial" w:eastAsia="Times New Roman" w:hAnsi="Arial" w:cs="Arial"/>
                <w:color w:val="000000"/>
                <w:sz w:val="20"/>
                <w:szCs w:val="20"/>
                <w:lang w:eastAsia="en-GB"/>
              </w:rPr>
              <w:t>theme </w:t>
            </w:r>
            <w:r w:rsidRPr="006D424E">
              <w:rPr>
                <w:rFonts w:ascii="Arial" w:hAnsi="Arial" w:cs="Arial"/>
                <w:color w:val="FF0000"/>
                <w:sz w:val="20"/>
                <w:szCs w:val="20"/>
              </w:rPr>
              <w:t xml:space="preserve"> </w:t>
            </w:r>
            <w:r w:rsidRPr="00B97F0C">
              <w:rPr>
                <w:rFonts w:ascii="Arial" w:hAnsi="Arial" w:cs="Arial"/>
                <w:b/>
                <w:bCs/>
                <w:color w:val="FF0000"/>
                <w:sz w:val="20"/>
                <w:szCs w:val="20"/>
              </w:rPr>
              <w:t>“</w:t>
            </w:r>
            <w:r w:rsidRPr="00B97F0C">
              <w:rPr>
                <w:rFonts w:ascii="Arial" w:hAnsi="Arial" w:cs="Arial"/>
                <w:b/>
                <w:bCs/>
                <w:sz w:val="20"/>
                <w:szCs w:val="20"/>
              </w:rPr>
              <w:t>Creating Fun Meals with a Sustainable Twist</w:t>
            </w:r>
            <w:r w:rsidRPr="004A314F">
              <w:rPr>
                <w:rFonts w:ascii="Arial" w:hAnsi="Arial" w:cs="Arial"/>
                <w:sz w:val="20"/>
                <w:szCs w:val="20"/>
              </w:rPr>
              <w:t xml:space="preserve">”. </w:t>
            </w:r>
            <w:r w:rsidRPr="00655A8A">
              <w:rPr>
                <w:rFonts w:ascii="Arial" w:hAnsi="Arial" w:cs="Arial"/>
                <w:sz w:val="20"/>
                <w:szCs w:val="20"/>
              </w:rPr>
              <w:t>HE and FE only classes</w:t>
            </w:r>
            <w:r w:rsidRPr="00106652">
              <w:rPr>
                <w:rFonts w:ascii="Arial" w:hAnsi="Arial" w:cs="Arial"/>
                <w:color w:val="000000"/>
                <w:sz w:val="20"/>
                <w:szCs w:val="20"/>
              </w:rPr>
              <w:t xml:space="preserve"> </w:t>
            </w:r>
            <w:r>
              <w:rPr>
                <w:rFonts w:ascii="Arial" w:hAnsi="Arial" w:cs="Arial"/>
                <w:color w:val="000000"/>
                <w:sz w:val="20"/>
                <w:szCs w:val="20"/>
              </w:rPr>
              <w:t>only</w:t>
            </w:r>
            <w:r w:rsidRPr="00655A8A">
              <w:rPr>
                <w:rFonts w:ascii="Arial" w:hAnsi="Arial" w:cs="Arial"/>
                <w:color w:val="000000"/>
                <w:sz w:val="20"/>
                <w:szCs w:val="20"/>
              </w:rPr>
              <w:t xml:space="preserve"> and Open classes</w:t>
            </w:r>
          </w:p>
          <w:p w14:paraId="6EA3ABA8" w14:textId="5A8C0E79" w:rsidR="004F2C10" w:rsidRDefault="004F2C10" w:rsidP="00C50C82">
            <w:pPr>
              <w:pStyle w:val="NoSpacing"/>
              <w:rPr>
                <w:rFonts w:ascii="Arial" w:hAnsi="Arial" w:cs="Arial"/>
                <w:color w:val="000000"/>
                <w:sz w:val="20"/>
                <w:szCs w:val="20"/>
              </w:rPr>
            </w:pPr>
            <w:r>
              <w:rPr>
                <w:rFonts w:ascii="Arial" w:hAnsi="Arial" w:cs="Arial"/>
                <w:sz w:val="20"/>
                <w:szCs w:val="20"/>
              </w:rPr>
              <w:t>For the Student class, entries made by a Point of Contact employed by the educational establishment</w:t>
            </w:r>
            <w:r w:rsidR="00BC5E1D">
              <w:rPr>
                <w:rFonts w:ascii="Arial" w:hAnsi="Arial" w:cs="Arial"/>
                <w:sz w:val="20"/>
                <w:szCs w:val="20"/>
              </w:rPr>
              <w:t xml:space="preserve"> - </w:t>
            </w:r>
            <w:r w:rsidR="00BC5E1D" w:rsidRPr="006D424E">
              <w:rPr>
                <w:rFonts w:ascii="Arial" w:hAnsi="Arial" w:cs="Arial"/>
                <w:color w:val="000000"/>
                <w:sz w:val="20"/>
                <w:szCs w:val="20"/>
              </w:rPr>
              <w:t>details at </w:t>
            </w:r>
            <w:r w:rsidR="00BC5E1D" w:rsidRPr="006D424E">
              <w:rPr>
                <w:rFonts w:ascii="Arial" w:hAnsi="Arial" w:cs="Arial"/>
                <w:sz w:val="20"/>
                <w:szCs w:val="20"/>
              </w:rPr>
              <w:t xml:space="preserve"> </w:t>
            </w:r>
            <w:hyperlink r:id="rId7" w:history="1">
              <w:r w:rsidR="00BC5E1D" w:rsidRPr="00F8441B">
                <w:rPr>
                  <w:rStyle w:val="Hyperlink"/>
                  <w:rFonts w:ascii="Arial" w:hAnsi="Arial" w:cs="Arial"/>
                  <w:sz w:val="20"/>
                  <w:szCs w:val="20"/>
                </w:rPr>
                <w:t>https://www.bcs.org/membership-and-registrations/member-communities/animation-and-games-development-specialist-group/competitions/bcs-agd-sg-artefact-2023-competition/</w:t>
              </w:r>
            </w:hyperlink>
          </w:p>
          <w:p w14:paraId="5E7BAECE" w14:textId="2C68A683" w:rsidR="00C50C82" w:rsidRPr="00C50C82" w:rsidRDefault="00C50C82" w:rsidP="00C50C82">
            <w:pPr>
              <w:pStyle w:val="NoSpacing"/>
              <w:rPr>
                <w:rFonts w:ascii="Arial" w:eastAsia="Times New Roman" w:hAnsi="Arial" w:cs="Arial"/>
                <w:color w:val="000000"/>
                <w:sz w:val="20"/>
                <w:szCs w:val="20"/>
                <w:lang w:eastAsia="en-GB"/>
              </w:rPr>
            </w:pPr>
            <w:r w:rsidRPr="00C50C82">
              <w:rPr>
                <w:rFonts w:ascii="Arial" w:eastAsia="Times New Roman" w:hAnsi="Arial" w:cs="Arial"/>
                <w:color w:val="000000"/>
                <w:sz w:val="20"/>
                <w:szCs w:val="20"/>
                <w:lang w:eastAsia="en-GB"/>
              </w:rPr>
              <w:t xml:space="preserve"> </w:t>
            </w:r>
          </w:p>
          <w:p w14:paraId="49EE06A7" w14:textId="7EDF1A5F" w:rsidR="00C50C82" w:rsidRPr="00C50C82" w:rsidRDefault="004441E0" w:rsidP="004441E0">
            <w:pPr>
              <w:pStyle w:val="NoSpacing"/>
              <w:rPr>
                <w:rFonts w:ascii="Arial" w:eastAsia="Times New Roman" w:hAnsi="Arial" w:cs="Arial"/>
                <w:color w:val="000000"/>
                <w:sz w:val="20"/>
                <w:szCs w:val="20"/>
                <w:lang w:val="sv-FI" w:eastAsia="en-GB"/>
              </w:rPr>
            </w:pPr>
            <w:r w:rsidRPr="004441E0">
              <w:rPr>
                <w:rFonts w:ascii="Arial" w:eastAsia="Times New Roman" w:hAnsi="Arial" w:cs="Arial"/>
                <w:color w:val="000000"/>
                <w:sz w:val="20"/>
                <w:szCs w:val="20"/>
                <w:lang w:eastAsia="en-GB"/>
              </w:rPr>
              <w:t xml:space="preserve">  </w:t>
            </w:r>
            <w:r w:rsidR="00C50C82" w:rsidRPr="00C50C82">
              <w:rPr>
                <w:rFonts w:ascii="Arial" w:eastAsia="Times New Roman" w:hAnsi="Arial" w:cs="Arial"/>
                <w:color w:val="000000"/>
                <w:sz w:val="20"/>
                <w:szCs w:val="20"/>
                <w:lang w:val="sv-FI" w:eastAsia="en-GB"/>
              </w:rPr>
              <w:t xml:space="preserve">Open Winner: Buddhika Jayasingha, </w:t>
            </w:r>
            <w:r w:rsidR="00C50C82" w:rsidRPr="00C50C82">
              <w:rPr>
                <w:rFonts w:ascii="Arial" w:eastAsia="Times New Roman" w:hAnsi="Arial" w:cs="Arial"/>
                <w:b/>
                <w:bCs/>
                <w:color w:val="000000"/>
                <w:sz w:val="20"/>
                <w:szCs w:val="20"/>
                <w:lang w:val="sv-FI" w:eastAsia="en-GB"/>
              </w:rPr>
              <w:t>Sri Lanka</w:t>
            </w:r>
          </w:p>
          <w:p w14:paraId="4B820B23" w14:textId="1C0FECCE" w:rsidR="00C50C82" w:rsidRPr="00C50C82" w:rsidRDefault="00C50C82" w:rsidP="00C50C82">
            <w:pPr>
              <w:pStyle w:val="NoSpacing"/>
              <w:rPr>
                <w:rFonts w:ascii="Arial" w:eastAsia="Times New Roman" w:hAnsi="Arial" w:cs="Arial"/>
                <w:color w:val="000000"/>
                <w:sz w:val="20"/>
                <w:szCs w:val="20"/>
                <w:lang w:eastAsia="en-GB"/>
              </w:rPr>
            </w:pPr>
            <w:r w:rsidRPr="00C50C82">
              <w:rPr>
                <w:rFonts w:ascii="Arial" w:eastAsia="Times New Roman" w:hAnsi="Arial" w:cs="Arial"/>
                <w:color w:val="000000"/>
                <w:sz w:val="20"/>
                <w:szCs w:val="20"/>
                <w:lang w:val="sv-FI" w:eastAsia="en-GB"/>
              </w:rPr>
              <w:t xml:space="preserve"> </w:t>
            </w:r>
            <w:r w:rsidRPr="00C50C82">
              <w:rPr>
                <w:rFonts w:ascii="Arial" w:eastAsia="Times New Roman" w:hAnsi="Arial" w:cs="Arial"/>
                <w:color w:val="000000"/>
                <w:sz w:val="20"/>
                <w:szCs w:val="20"/>
                <w:lang w:eastAsia="en-GB"/>
              </w:rPr>
              <w:t>Student Winner: Patrick Edgar , University of Hull, UK</w:t>
            </w:r>
            <w:r w:rsidRPr="00C50C82">
              <w:rPr>
                <w:rFonts w:ascii="Arial" w:eastAsia="Times New Roman" w:hAnsi="Arial" w:cs="Arial"/>
                <w:color w:val="000000"/>
                <w:sz w:val="20"/>
                <w:szCs w:val="20"/>
                <w:lang w:eastAsia="en-GB"/>
              </w:rPr>
              <w:br/>
            </w:r>
            <w:r w:rsidR="0015133A">
              <w:rPr>
                <w:rFonts w:ascii="Arial" w:eastAsia="Times New Roman" w:hAnsi="Arial" w:cs="Arial"/>
                <w:color w:val="000000"/>
                <w:sz w:val="20"/>
                <w:szCs w:val="20"/>
                <w:lang w:eastAsia="en-GB"/>
              </w:rPr>
              <w:t xml:space="preserve"> </w:t>
            </w:r>
            <w:r w:rsidRPr="00C50C82">
              <w:rPr>
                <w:rFonts w:ascii="Arial" w:eastAsia="Times New Roman" w:hAnsi="Arial" w:cs="Arial"/>
                <w:color w:val="000000"/>
                <w:sz w:val="20"/>
                <w:szCs w:val="20"/>
                <w:lang w:eastAsia="en-GB"/>
              </w:rPr>
              <w:t xml:space="preserve">Runner-Up: Georgios Lampropoulos and Georgios </w:t>
            </w:r>
            <w:proofErr w:type="spellStart"/>
            <w:r w:rsidR="00EF79D5">
              <w:rPr>
                <w:rFonts w:ascii="Arial" w:eastAsia="Times New Roman" w:hAnsi="Arial" w:cs="Arial"/>
                <w:color w:val="000000"/>
                <w:sz w:val="20"/>
                <w:szCs w:val="20"/>
                <w:lang w:eastAsia="en-GB"/>
              </w:rPr>
              <w:t>T</w:t>
            </w:r>
            <w:r w:rsidRPr="00C50C82">
              <w:rPr>
                <w:rFonts w:ascii="Arial" w:eastAsia="Times New Roman" w:hAnsi="Arial" w:cs="Arial"/>
                <w:color w:val="000000"/>
                <w:sz w:val="20"/>
                <w:szCs w:val="20"/>
                <w:lang w:eastAsia="en-GB"/>
              </w:rPr>
              <w:t>salimalmas</w:t>
            </w:r>
            <w:proofErr w:type="spellEnd"/>
            <w:r w:rsidRPr="00C50C82">
              <w:rPr>
                <w:rFonts w:ascii="Arial" w:eastAsia="Times New Roman" w:hAnsi="Arial" w:cs="Arial"/>
                <w:color w:val="000000"/>
                <w:sz w:val="20"/>
                <w:szCs w:val="20"/>
                <w:lang w:eastAsia="en-GB"/>
              </w:rPr>
              <w:t xml:space="preserve">, International Hellenic University, </w:t>
            </w:r>
            <w:r w:rsidRPr="00C50C82">
              <w:rPr>
                <w:rFonts w:ascii="Arial" w:eastAsia="Times New Roman" w:hAnsi="Arial" w:cs="Arial"/>
                <w:b/>
                <w:bCs/>
                <w:color w:val="000000"/>
                <w:sz w:val="20"/>
                <w:szCs w:val="20"/>
                <w:lang w:eastAsia="en-GB"/>
              </w:rPr>
              <w:t>Greece</w:t>
            </w:r>
          </w:p>
          <w:p w14:paraId="688091C9" w14:textId="77777777" w:rsidR="0036569F" w:rsidRDefault="0036569F" w:rsidP="00201305">
            <w:pPr>
              <w:pStyle w:val="NoSpacing"/>
              <w:rPr>
                <w:rFonts w:ascii="Arial" w:eastAsia="Times New Roman" w:hAnsi="Arial" w:cs="Arial"/>
                <w:color w:val="000000"/>
                <w:sz w:val="20"/>
                <w:szCs w:val="20"/>
                <w:lang w:eastAsia="en-GB"/>
              </w:rPr>
            </w:pPr>
          </w:p>
          <w:p w14:paraId="5553484C" w14:textId="13E5D674" w:rsidR="006D5A0D" w:rsidRDefault="00A13DDF" w:rsidP="00FD675C">
            <w:pPr>
              <w:pStyle w:val="NoSpacing"/>
              <w:rPr>
                <w:rFonts w:ascii="Arial" w:hAnsi="Arial" w:cs="Arial"/>
                <w:sz w:val="20"/>
                <w:szCs w:val="20"/>
              </w:rPr>
            </w:pPr>
            <w:r>
              <w:rPr>
                <w:rFonts w:ascii="Arial" w:hAnsi="Arial" w:cs="Arial"/>
                <w:sz w:val="20"/>
                <w:szCs w:val="20"/>
              </w:rPr>
              <w:t>For</w:t>
            </w:r>
            <w:r w:rsidR="009244DB">
              <w:rPr>
                <w:rFonts w:ascii="Arial" w:hAnsi="Arial" w:cs="Arial"/>
                <w:sz w:val="20"/>
                <w:szCs w:val="20"/>
              </w:rPr>
              <w:t xml:space="preserve"> the Student class</w:t>
            </w:r>
            <w:r>
              <w:rPr>
                <w:rFonts w:ascii="Arial" w:hAnsi="Arial" w:cs="Arial"/>
                <w:sz w:val="20"/>
                <w:szCs w:val="20"/>
              </w:rPr>
              <w:t xml:space="preserve">, entries made by a </w:t>
            </w:r>
            <w:r w:rsidR="00F6052D">
              <w:rPr>
                <w:rFonts w:ascii="Arial" w:hAnsi="Arial" w:cs="Arial"/>
                <w:sz w:val="20"/>
                <w:szCs w:val="20"/>
              </w:rPr>
              <w:t>Point of Contact employe</w:t>
            </w:r>
            <w:r w:rsidR="00D812B6">
              <w:rPr>
                <w:rFonts w:ascii="Arial" w:hAnsi="Arial" w:cs="Arial"/>
                <w:sz w:val="20"/>
                <w:szCs w:val="20"/>
              </w:rPr>
              <w:t>d by</w:t>
            </w:r>
            <w:r w:rsidR="00F6052D">
              <w:rPr>
                <w:rFonts w:ascii="Arial" w:hAnsi="Arial" w:cs="Arial"/>
                <w:sz w:val="20"/>
                <w:szCs w:val="20"/>
              </w:rPr>
              <w:t xml:space="preserve"> the educational establishment, </w:t>
            </w:r>
            <w:r w:rsidR="006D5A0D">
              <w:rPr>
                <w:rFonts w:ascii="Arial" w:hAnsi="Arial" w:cs="Arial"/>
                <w:sz w:val="20"/>
                <w:szCs w:val="20"/>
              </w:rPr>
              <w:t xml:space="preserve"> </w:t>
            </w:r>
          </w:p>
          <w:p w14:paraId="28F3F790" w14:textId="2B4EA3DA" w:rsidR="00201305" w:rsidRPr="00741332" w:rsidRDefault="00201305" w:rsidP="0036569F">
            <w:pPr>
              <w:pStyle w:val="NoSpacing"/>
              <w:rPr>
                <w:rFonts w:ascii="Arial" w:hAnsi="Arial" w:cs="Arial"/>
                <w:sz w:val="20"/>
                <w:szCs w:val="20"/>
              </w:rPr>
            </w:pPr>
          </w:p>
        </w:tc>
      </w:tr>
      <w:tr w:rsidR="00DA42DA" w:rsidRPr="00262917" w14:paraId="6A6E83B3" w14:textId="77777777" w:rsidTr="00BC5E1D">
        <w:trPr>
          <w:trHeight w:val="1369"/>
        </w:trPr>
        <w:tc>
          <w:tcPr>
            <w:tcW w:w="1287" w:type="pct"/>
          </w:tcPr>
          <w:p w14:paraId="1C83A060" w14:textId="16FF915E" w:rsidR="00DA42DA" w:rsidRPr="00741332" w:rsidRDefault="00DA42DA" w:rsidP="00DA42DA">
            <w:pPr>
              <w:rPr>
                <w:rFonts w:ascii="Arial" w:hAnsi="Arial" w:cs="Arial"/>
                <w:sz w:val="20"/>
                <w:szCs w:val="20"/>
              </w:rPr>
            </w:pPr>
            <w:r w:rsidRPr="00741332">
              <w:rPr>
                <w:rFonts w:ascii="Arial" w:hAnsi="Arial" w:cs="Arial"/>
                <w:sz w:val="20"/>
                <w:szCs w:val="20"/>
              </w:rPr>
              <w:lastRenderedPageBreak/>
              <w:t>3.</w:t>
            </w:r>
            <w:r w:rsidR="00BF6F4B" w:rsidRPr="00741332">
              <w:rPr>
                <w:rFonts w:ascii="Arial" w:hAnsi="Arial" w:cs="Arial"/>
                <w:sz w:val="20"/>
                <w:szCs w:val="20"/>
              </w:rPr>
              <w:t xml:space="preserve"> The ADD 20</w:t>
            </w:r>
            <w:r w:rsidR="00147201">
              <w:rPr>
                <w:rFonts w:ascii="Arial" w:hAnsi="Arial" w:cs="Arial"/>
                <w:sz w:val="20"/>
                <w:szCs w:val="20"/>
              </w:rPr>
              <w:t>2</w:t>
            </w:r>
            <w:r w:rsidR="00906AAC">
              <w:rPr>
                <w:rFonts w:ascii="Arial" w:hAnsi="Arial" w:cs="Arial"/>
                <w:sz w:val="20"/>
                <w:szCs w:val="20"/>
              </w:rPr>
              <w:t>1</w:t>
            </w:r>
            <w:r w:rsidR="00147201">
              <w:rPr>
                <w:rFonts w:ascii="Arial" w:hAnsi="Arial" w:cs="Arial"/>
                <w:sz w:val="20"/>
                <w:szCs w:val="20"/>
              </w:rPr>
              <w:t>/2</w:t>
            </w:r>
            <w:r w:rsidR="00906AAC">
              <w:rPr>
                <w:rFonts w:ascii="Arial" w:hAnsi="Arial" w:cs="Arial"/>
                <w:sz w:val="20"/>
                <w:szCs w:val="20"/>
              </w:rPr>
              <w:t>2</w:t>
            </w:r>
            <w:r w:rsidR="00BF6F4B" w:rsidRPr="00741332">
              <w:rPr>
                <w:rFonts w:ascii="Arial" w:hAnsi="Arial" w:cs="Arial"/>
                <w:sz w:val="20"/>
                <w:szCs w:val="20"/>
              </w:rPr>
              <w:t xml:space="preserve"> </w:t>
            </w:r>
            <w:r w:rsidR="005C1F04">
              <w:rPr>
                <w:rFonts w:ascii="Arial" w:hAnsi="Arial" w:cs="Arial"/>
                <w:sz w:val="20"/>
                <w:szCs w:val="20"/>
              </w:rPr>
              <w:t xml:space="preserve">e-sports   </w:t>
            </w:r>
            <w:r w:rsidR="00BF6F4B" w:rsidRPr="00741332">
              <w:rPr>
                <w:rFonts w:ascii="Arial" w:hAnsi="Arial" w:cs="Arial"/>
                <w:sz w:val="20"/>
                <w:szCs w:val="20"/>
              </w:rPr>
              <w:t xml:space="preserve">competition, </w:t>
            </w:r>
          </w:p>
        </w:tc>
        <w:tc>
          <w:tcPr>
            <w:tcW w:w="3713" w:type="pct"/>
          </w:tcPr>
          <w:p w14:paraId="3FA94C8A" w14:textId="4982035A" w:rsidR="00AC4DB5" w:rsidRDefault="00AC6D29" w:rsidP="00AC4DB5">
            <w:pPr>
              <w:rPr>
                <w:rFonts w:ascii="Arial" w:eastAsia="Times New Roman" w:hAnsi="Arial" w:cs="Arial"/>
                <w:color w:val="000000"/>
                <w:sz w:val="20"/>
                <w:szCs w:val="20"/>
                <w:lang w:eastAsia="en-GB"/>
              </w:rPr>
            </w:pPr>
            <w:r w:rsidRPr="00BE0F03">
              <w:rPr>
                <w:rFonts w:ascii="Arial" w:eastAsia="Times New Roman" w:hAnsi="Arial" w:cs="Arial"/>
                <w:color w:val="000000"/>
                <w:sz w:val="20"/>
                <w:szCs w:val="20"/>
                <w:lang w:eastAsia="en-GB"/>
              </w:rPr>
              <w:t>BCS</w:t>
            </w:r>
            <w:r>
              <w:rPr>
                <w:rFonts w:ascii="Arial" w:eastAsia="Times New Roman" w:hAnsi="Arial" w:cs="Arial"/>
                <w:color w:val="000000"/>
                <w:sz w:val="20"/>
                <w:szCs w:val="20"/>
                <w:lang w:eastAsia="en-GB"/>
              </w:rPr>
              <w:t xml:space="preserve"> annual</w:t>
            </w:r>
            <w:r w:rsidRPr="00BE0F03">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2022/2023 </w:t>
            </w:r>
            <w:r w:rsidRPr="00BE0F03">
              <w:rPr>
                <w:rFonts w:ascii="Arial" w:eastAsia="Times New Roman" w:hAnsi="Arial" w:cs="Arial"/>
                <w:color w:val="000000"/>
                <w:sz w:val="20"/>
                <w:szCs w:val="20"/>
                <w:lang w:eastAsia="en-GB"/>
              </w:rPr>
              <w:t>A</w:t>
            </w:r>
            <w:r>
              <w:rPr>
                <w:rFonts w:ascii="Arial" w:eastAsia="Times New Roman" w:hAnsi="Arial" w:cs="Arial"/>
                <w:color w:val="000000"/>
                <w:sz w:val="20"/>
                <w:szCs w:val="20"/>
                <w:lang w:eastAsia="en-GB"/>
              </w:rPr>
              <w:t>GD</w:t>
            </w:r>
            <w:r w:rsidRPr="00BE0F03">
              <w:rPr>
                <w:rFonts w:ascii="Arial" w:eastAsia="Times New Roman" w:hAnsi="Arial" w:cs="Arial"/>
                <w:color w:val="000000"/>
                <w:sz w:val="20"/>
                <w:szCs w:val="20"/>
                <w:lang w:eastAsia="en-GB"/>
              </w:rPr>
              <w:t xml:space="preserve"> </w:t>
            </w:r>
            <w:r w:rsidRPr="00741332">
              <w:rPr>
                <w:rFonts w:ascii="Arial" w:eastAsia="Times New Roman" w:hAnsi="Arial" w:cs="Arial"/>
                <w:sz w:val="20"/>
                <w:szCs w:val="20"/>
                <w:lang w:eastAsia="en-GB"/>
              </w:rPr>
              <w:t xml:space="preserve">e-sports 1 minute commentary to a </w:t>
            </w:r>
            <w:r w:rsidRPr="00BE0F03">
              <w:rPr>
                <w:rFonts w:ascii="Arial" w:eastAsia="Times New Roman" w:hAnsi="Arial" w:cs="Arial"/>
                <w:color w:val="000000"/>
                <w:sz w:val="20"/>
                <w:szCs w:val="20"/>
                <w:lang w:eastAsia="en-GB"/>
              </w:rPr>
              <w:t xml:space="preserve">competition, </w:t>
            </w:r>
            <w:r w:rsidRPr="00320496">
              <w:rPr>
                <w:rFonts w:ascii="Arial" w:hAnsi="Arial" w:cs="Arial"/>
                <w:sz w:val="20"/>
                <w:szCs w:val="20"/>
              </w:rPr>
              <w:t>similar to television sports commentary</w:t>
            </w:r>
            <w:r>
              <w:rPr>
                <w:rFonts w:ascii="Arial" w:hAnsi="Arial" w:cs="Arial"/>
                <w:sz w:val="20"/>
                <w:szCs w:val="20"/>
              </w:rPr>
              <w:t xml:space="preserve"> </w:t>
            </w:r>
            <w:r>
              <w:rPr>
                <w:rFonts w:ascii="Arial" w:eastAsia="Times New Roman" w:hAnsi="Arial" w:cs="Arial"/>
                <w:color w:val="000000"/>
                <w:sz w:val="20"/>
                <w:szCs w:val="20"/>
                <w:lang w:eastAsia="en-GB"/>
              </w:rPr>
              <w:t xml:space="preserve">for </w:t>
            </w:r>
            <w:r w:rsidRPr="007A3359">
              <w:rPr>
                <w:rFonts w:ascii="Arial" w:eastAsia="Times New Roman" w:hAnsi="Arial" w:cs="Arial"/>
                <w:b/>
                <w:bCs/>
                <w:color w:val="000000"/>
                <w:sz w:val="20"/>
                <w:szCs w:val="20"/>
                <w:lang w:eastAsia="en-GB"/>
              </w:rPr>
              <w:t>FE and HE</w:t>
            </w:r>
            <w:r w:rsidRPr="00BE0F03">
              <w:rPr>
                <w:rFonts w:ascii="Arial" w:eastAsia="Times New Roman" w:hAnsi="Arial" w:cs="Arial"/>
                <w:color w:val="000000"/>
                <w:sz w:val="20"/>
                <w:szCs w:val="20"/>
                <w:lang w:eastAsia="en-GB"/>
              </w:rPr>
              <w:t xml:space="preserve"> </w:t>
            </w:r>
            <w:r w:rsidRPr="007A3359">
              <w:rPr>
                <w:rFonts w:ascii="Arial" w:eastAsia="Times New Roman" w:hAnsi="Arial" w:cs="Arial"/>
                <w:b/>
                <w:bCs/>
                <w:color w:val="000000"/>
                <w:sz w:val="20"/>
                <w:szCs w:val="20"/>
                <w:lang w:eastAsia="en-GB"/>
              </w:rPr>
              <w:t>students only</w:t>
            </w:r>
            <w:r w:rsidRPr="00BE0F03">
              <w:rPr>
                <w:rFonts w:ascii="Arial" w:eastAsia="Times New Roman" w:hAnsi="Arial" w:cs="Arial"/>
                <w:color w:val="000000"/>
                <w:sz w:val="20"/>
                <w:szCs w:val="20"/>
                <w:lang w:eastAsia="en-GB"/>
              </w:rPr>
              <w:t xml:space="preserve">, </w:t>
            </w:r>
          </w:p>
          <w:p w14:paraId="0B80BB21" w14:textId="745D5AEB" w:rsidR="00B634FB" w:rsidRDefault="00B1777D" w:rsidP="00B634FB">
            <w:pPr>
              <w:pStyle w:val="NoSpacing"/>
              <w:rPr>
                <w:rFonts w:ascii="Arial" w:hAnsi="Arial" w:cs="Arial"/>
                <w:color w:val="000000"/>
                <w:sz w:val="20"/>
                <w:szCs w:val="20"/>
              </w:rPr>
            </w:pPr>
            <w:r>
              <w:rPr>
                <w:rFonts w:ascii="Arial" w:hAnsi="Arial" w:cs="Arial"/>
                <w:sz w:val="20"/>
                <w:szCs w:val="20"/>
              </w:rPr>
              <w:t>E</w:t>
            </w:r>
            <w:r w:rsidR="00B634FB">
              <w:rPr>
                <w:rFonts w:ascii="Arial" w:hAnsi="Arial" w:cs="Arial"/>
                <w:sz w:val="20"/>
                <w:szCs w:val="20"/>
              </w:rPr>
              <w:t>ntries made by a Point of Contact employed by the educational establishment</w:t>
            </w:r>
            <w:r w:rsidR="001D2B7E" w:rsidRPr="00655A8A">
              <w:rPr>
                <w:rFonts w:ascii="Arial" w:eastAsia="Times New Roman" w:hAnsi="Arial" w:cs="Arial"/>
                <w:color w:val="000000"/>
                <w:sz w:val="20"/>
                <w:szCs w:val="20"/>
                <w:lang w:eastAsia="en-GB"/>
              </w:rPr>
              <w:t xml:space="preserve"> </w:t>
            </w:r>
            <w:r w:rsidR="00A352B7">
              <w:rPr>
                <w:rFonts w:ascii="Arial" w:eastAsia="Times New Roman" w:hAnsi="Arial" w:cs="Arial"/>
                <w:color w:val="000000"/>
                <w:sz w:val="20"/>
                <w:szCs w:val="20"/>
                <w:lang w:eastAsia="en-GB"/>
              </w:rPr>
              <w:t xml:space="preserve">, </w:t>
            </w:r>
            <w:r w:rsidR="001D2B7E" w:rsidRPr="00655A8A">
              <w:rPr>
                <w:rFonts w:ascii="Arial" w:eastAsia="Times New Roman" w:hAnsi="Arial" w:cs="Arial"/>
                <w:color w:val="000000"/>
                <w:sz w:val="20"/>
                <w:szCs w:val="20"/>
                <w:lang w:eastAsia="en-GB"/>
              </w:rPr>
              <w:t xml:space="preserve">details at </w:t>
            </w:r>
            <w:hyperlink r:id="rId8" w:history="1">
              <w:r w:rsidR="001D2B7E" w:rsidRPr="00F8441B">
                <w:rPr>
                  <w:rStyle w:val="Hyperlink"/>
                  <w:rFonts w:ascii="Arial" w:eastAsia="Times New Roman" w:hAnsi="Arial" w:cs="Arial"/>
                  <w:sz w:val="20"/>
                  <w:szCs w:val="20"/>
                  <w:lang w:eastAsia="en-GB"/>
                </w:rPr>
                <w:t>https://www.bcs.org/membership-and-registrations/member-communities/animation-and-games-development-specialist-group/competitions/esports-commentary-competition-2023/</w:t>
              </w:r>
            </w:hyperlink>
          </w:p>
          <w:p w14:paraId="776F7FA4" w14:textId="77777777" w:rsidR="00B634FB" w:rsidRPr="00AC4DB5" w:rsidRDefault="00B634FB" w:rsidP="00AC4DB5">
            <w:pPr>
              <w:rPr>
                <w:rFonts w:ascii="Arial" w:hAnsi="Arial" w:cs="Arial"/>
                <w:sz w:val="20"/>
                <w:szCs w:val="20"/>
              </w:rPr>
            </w:pPr>
          </w:p>
          <w:p w14:paraId="7EB7AFF9" w14:textId="24C6566A" w:rsidR="00320496" w:rsidRDefault="00AC4DB5" w:rsidP="00DA42DA">
            <w:pPr>
              <w:rPr>
                <w:rFonts w:ascii="Arial" w:hAnsi="Arial" w:cs="Arial"/>
                <w:sz w:val="20"/>
                <w:szCs w:val="20"/>
              </w:rPr>
            </w:pPr>
            <w:r w:rsidRPr="00AC4DB5">
              <w:rPr>
                <w:rFonts w:ascii="Arial" w:hAnsi="Arial" w:cs="Arial"/>
                <w:sz w:val="20"/>
                <w:szCs w:val="20"/>
              </w:rPr>
              <w:t>Student Winner: Mustafe Ahmed, University of Westminster</w:t>
            </w:r>
          </w:p>
          <w:p w14:paraId="00AC3B60" w14:textId="0C792DA5" w:rsidR="00691E0C" w:rsidRPr="00741332" w:rsidRDefault="00691E0C" w:rsidP="005C1F04">
            <w:pPr>
              <w:rPr>
                <w:rFonts w:ascii="Arial" w:hAnsi="Arial" w:cs="Arial"/>
                <w:sz w:val="20"/>
                <w:szCs w:val="20"/>
              </w:rPr>
            </w:pPr>
          </w:p>
        </w:tc>
      </w:tr>
    </w:tbl>
    <w:p w14:paraId="2CBF6237" w14:textId="77777777" w:rsidR="00DA42DA" w:rsidRPr="00B60CDB" w:rsidRDefault="00DA42DA" w:rsidP="00DA42DA">
      <w:pPr>
        <w:pStyle w:val="Heading1"/>
        <w:rPr>
          <w:rFonts w:ascii="Arial" w:hAnsi="Arial" w:cs="Arial"/>
          <w:b/>
          <w:bCs/>
          <w:color w:val="000000" w:themeColor="text1"/>
          <w:sz w:val="24"/>
          <w:szCs w:val="24"/>
        </w:rPr>
      </w:pPr>
      <w:r w:rsidRPr="00B60CDB">
        <w:rPr>
          <w:rFonts w:ascii="Arial" w:hAnsi="Arial" w:cs="Arial"/>
          <w:b/>
          <w:bCs/>
          <w:color w:val="000000" w:themeColor="text1"/>
          <w:sz w:val="24"/>
          <w:szCs w:val="24"/>
        </w:rPr>
        <w:t>Plans</w:t>
      </w:r>
    </w:p>
    <w:p w14:paraId="4527A468" w14:textId="77777777" w:rsidR="00DA42DA" w:rsidRPr="00262917" w:rsidRDefault="00DA42DA" w:rsidP="00DA42DA">
      <w:pPr>
        <w:rPr>
          <w:rFonts w:ascii="Arial" w:hAnsi="Arial" w:cs="Arial"/>
        </w:rPr>
      </w:pPr>
    </w:p>
    <w:p w14:paraId="1CDB0E1D" w14:textId="77777777" w:rsidR="00DA42DA" w:rsidRPr="00262917" w:rsidRDefault="00DA42DA" w:rsidP="00DA42DA">
      <w:pPr>
        <w:rPr>
          <w:rFonts w:ascii="Arial" w:hAnsi="Arial" w:cs="Arial"/>
        </w:rPr>
      </w:pPr>
      <w:r w:rsidRPr="00262917">
        <w:rPr>
          <w:rFonts w:ascii="Arial" w:hAnsi="Arial" w:cs="Arial"/>
        </w:rPr>
        <w:t>Please list the top three activities the group is planning for next year.</w:t>
      </w:r>
    </w:p>
    <w:p w14:paraId="1AB92A55"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2257"/>
        <w:gridCol w:w="8193"/>
      </w:tblGrid>
      <w:tr w:rsidR="00DA42DA" w:rsidRPr="00262917" w14:paraId="18ED042B" w14:textId="77777777" w:rsidTr="00D93FEC">
        <w:tc>
          <w:tcPr>
            <w:tcW w:w="1015" w:type="pct"/>
          </w:tcPr>
          <w:p w14:paraId="4C99B068" w14:textId="77777777" w:rsidR="00DA42DA" w:rsidRPr="00262917" w:rsidRDefault="00DA42DA" w:rsidP="00DA42DA">
            <w:pPr>
              <w:rPr>
                <w:rFonts w:ascii="Arial" w:hAnsi="Arial" w:cs="Arial"/>
                <w:b/>
                <w:bCs/>
              </w:rPr>
            </w:pPr>
            <w:r w:rsidRPr="00262917">
              <w:rPr>
                <w:rFonts w:ascii="Arial" w:hAnsi="Arial" w:cs="Arial"/>
                <w:b/>
                <w:bCs/>
              </w:rPr>
              <w:t>Planned Activity</w:t>
            </w:r>
          </w:p>
        </w:tc>
        <w:tc>
          <w:tcPr>
            <w:tcW w:w="3985" w:type="pct"/>
          </w:tcPr>
          <w:p w14:paraId="3F116218" w14:textId="77777777" w:rsidR="00DA42DA" w:rsidRPr="00262917" w:rsidRDefault="00DA42DA" w:rsidP="00DA42DA">
            <w:pPr>
              <w:rPr>
                <w:rFonts w:ascii="Arial" w:hAnsi="Arial" w:cs="Arial"/>
                <w:b/>
                <w:bCs/>
              </w:rPr>
            </w:pPr>
            <w:r w:rsidRPr="00262917">
              <w:rPr>
                <w:rFonts w:ascii="Arial" w:hAnsi="Arial" w:cs="Arial"/>
                <w:b/>
                <w:bCs/>
              </w:rPr>
              <w:t>Additional Comments</w:t>
            </w:r>
          </w:p>
        </w:tc>
      </w:tr>
      <w:tr w:rsidR="00DA42DA" w:rsidRPr="00262917" w14:paraId="21181BAF" w14:textId="77777777" w:rsidTr="00D93FEC">
        <w:trPr>
          <w:trHeight w:val="1611"/>
        </w:trPr>
        <w:tc>
          <w:tcPr>
            <w:tcW w:w="1015" w:type="pct"/>
          </w:tcPr>
          <w:p w14:paraId="57C5AA1B" w14:textId="1DF7286F" w:rsidR="00DA42DA" w:rsidRPr="00BF6F4B" w:rsidRDefault="00741332" w:rsidP="00BF6F4B">
            <w:pPr>
              <w:pStyle w:val="ListParagraph"/>
              <w:numPr>
                <w:ilvl w:val="0"/>
                <w:numId w:val="3"/>
              </w:numPr>
              <w:rPr>
                <w:rFonts w:ascii="Arial" w:hAnsi="Arial" w:cs="Arial"/>
              </w:rPr>
            </w:pPr>
            <w:r>
              <w:rPr>
                <w:rFonts w:ascii="Arial" w:hAnsi="Arial" w:cs="Arial"/>
              </w:rPr>
              <w:t>A further AGD 202</w:t>
            </w:r>
            <w:r w:rsidR="00B1777D">
              <w:rPr>
                <w:rFonts w:ascii="Arial" w:hAnsi="Arial" w:cs="Arial"/>
              </w:rPr>
              <w:t>3</w:t>
            </w:r>
            <w:r w:rsidR="00147201">
              <w:rPr>
                <w:rFonts w:ascii="Arial" w:hAnsi="Arial" w:cs="Arial"/>
              </w:rPr>
              <w:t>/2</w:t>
            </w:r>
            <w:r w:rsidR="0023601F">
              <w:rPr>
                <w:rFonts w:ascii="Arial" w:hAnsi="Arial" w:cs="Arial"/>
              </w:rPr>
              <w:t>4</w:t>
            </w:r>
            <w:r>
              <w:rPr>
                <w:rFonts w:ascii="Arial" w:hAnsi="Arial" w:cs="Arial"/>
              </w:rPr>
              <w:t xml:space="preserve"> Artifact competition</w:t>
            </w:r>
          </w:p>
        </w:tc>
        <w:tc>
          <w:tcPr>
            <w:tcW w:w="3985" w:type="pct"/>
          </w:tcPr>
          <w:p w14:paraId="5BC659F8" w14:textId="2A6E2094" w:rsidR="00BC5E1D" w:rsidRPr="00BC5E1D" w:rsidRDefault="00320496" w:rsidP="00FA1953">
            <w:pPr>
              <w:pStyle w:val="Heading2"/>
              <w:shd w:val="clear" w:color="auto" w:fill="FFFFFF"/>
              <w:spacing w:before="0"/>
              <w:ind w:left="360"/>
              <w:rPr>
                <w:rFonts w:ascii="Arial" w:hAnsi="Arial" w:cs="Arial"/>
                <w:sz w:val="20"/>
                <w:szCs w:val="20"/>
              </w:rPr>
            </w:pPr>
            <w:r w:rsidRPr="006B0F20">
              <w:rPr>
                <w:rFonts w:ascii="Arial" w:eastAsia="Times New Roman" w:hAnsi="Arial" w:cs="Arial"/>
                <w:color w:val="000000"/>
                <w:sz w:val="20"/>
                <w:szCs w:val="20"/>
                <w:lang w:eastAsia="en-GB"/>
              </w:rPr>
              <w:t xml:space="preserve">The BCS </w:t>
            </w:r>
            <w:r w:rsidR="004A314F" w:rsidRPr="006B0F20">
              <w:rPr>
                <w:rFonts w:ascii="Arial" w:eastAsia="Times New Roman" w:hAnsi="Arial" w:cs="Arial"/>
                <w:color w:val="000000"/>
                <w:sz w:val="20"/>
                <w:szCs w:val="20"/>
                <w:lang w:eastAsia="en-GB"/>
              </w:rPr>
              <w:t xml:space="preserve">annual </w:t>
            </w:r>
            <w:r w:rsidRPr="006B0F20">
              <w:rPr>
                <w:rFonts w:ascii="Arial" w:eastAsia="Times New Roman" w:hAnsi="Arial" w:cs="Arial"/>
                <w:color w:val="000000"/>
                <w:sz w:val="20"/>
                <w:szCs w:val="20"/>
                <w:lang w:eastAsia="en-GB"/>
              </w:rPr>
              <w:t>202</w:t>
            </w:r>
            <w:r w:rsidR="0023601F" w:rsidRPr="006B0F20">
              <w:rPr>
                <w:rFonts w:ascii="Arial" w:eastAsia="Times New Roman" w:hAnsi="Arial" w:cs="Arial"/>
                <w:color w:val="000000"/>
                <w:sz w:val="20"/>
                <w:szCs w:val="20"/>
                <w:lang w:eastAsia="en-GB"/>
              </w:rPr>
              <w:t>3</w:t>
            </w:r>
            <w:r w:rsidR="00147201" w:rsidRPr="006B0F20">
              <w:rPr>
                <w:rFonts w:ascii="Arial" w:eastAsia="Times New Roman" w:hAnsi="Arial" w:cs="Arial"/>
                <w:color w:val="000000"/>
                <w:sz w:val="20"/>
                <w:szCs w:val="20"/>
                <w:lang w:eastAsia="en-GB"/>
              </w:rPr>
              <w:t>/202</w:t>
            </w:r>
            <w:r w:rsidR="00691E0C" w:rsidRPr="006B0F20">
              <w:rPr>
                <w:rFonts w:ascii="Arial" w:eastAsia="Times New Roman" w:hAnsi="Arial" w:cs="Arial"/>
                <w:color w:val="000000"/>
                <w:sz w:val="20"/>
                <w:szCs w:val="20"/>
                <w:lang w:eastAsia="en-GB"/>
              </w:rPr>
              <w:t>3</w:t>
            </w:r>
            <w:r w:rsidR="0023601F" w:rsidRPr="006B0F20">
              <w:rPr>
                <w:rFonts w:ascii="Arial" w:eastAsia="Times New Roman" w:hAnsi="Arial" w:cs="Arial"/>
                <w:color w:val="000000"/>
                <w:sz w:val="20"/>
                <w:szCs w:val="20"/>
                <w:lang w:eastAsia="en-GB"/>
              </w:rPr>
              <w:t>4</w:t>
            </w:r>
            <w:r w:rsidRPr="006B0F20">
              <w:rPr>
                <w:rFonts w:ascii="Arial" w:eastAsia="Times New Roman" w:hAnsi="Arial" w:cs="Arial"/>
                <w:color w:val="000000"/>
                <w:sz w:val="20"/>
                <w:szCs w:val="20"/>
                <w:lang w:eastAsia="en-GB"/>
              </w:rPr>
              <w:t xml:space="preserve">AGD </w:t>
            </w:r>
            <w:r w:rsidRPr="006B0F20">
              <w:rPr>
                <w:rFonts w:ascii="Arial" w:eastAsia="Times New Roman" w:hAnsi="Arial" w:cs="Arial"/>
                <w:color w:val="auto"/>
                <w:sz w:val="20"/>
                <w:szCs w:val="20"/>
                <w:lang w:eastAsia="en-GB"/>
              </w:rPr>
              <w:t xml:space="preserve">Artefact competition, </w:t>
            </w:r>
            <w:r w:rsidRPr="006B0F20">
              <w:rPr>
                <w:rFonts w:ascii="Arial" w:eastAsia="Times New Roman" w:hAnsi="Arial" w:cs="Arial"/>
                <w:color w:val="000000"/>
                <w:sz w:val="20"/>
                <w:szCs w:val="20"/>
                <w:lang w:eastAsia="en-GB"/>
              </w:rPr>
              <w:t>is to produce for with the theme </w:t>
            </w:r>
            <w:r w:rsidR="004A314F" w:rsidRPr="006B0F20">
              <w:rPr>
                <w:rFonts w:ascii="Arial" w:hAnsi="Arial" w:cs="Arial"/>
                <w:color w:val="FF0000"/>
                <w:sz w:val="20"/>
                <w:szCs w:val="20"/>
              </w:rPr>
              <w:t xml:space="preserve"> </w:t>
            </w:r>
            <w:r w:rsidR="00BC5E1D" w:rsidRPr="00BC5E1D">
              <w:rPr>
                <w:rFonts w:ascii="Arial" w:hAnsi="Arial" w:cs="Arial"/>
                <w:sz w:val="20"/>
                <w:szCs w:val="20"/>
              </w:rPr>
              <w:t>“</w:t>
            </w:r>
            <w:r w:rsidR="00BC5E1D" w:rsidRPr="00BC5E1D">
              <w:rPr>
                <w:rFonts w:ascii="Arial" w:hAnsi="Arial" w:cs="Arial"/>
                <w:b/>
                <w:bCs/>
                <w:sz w:val="20"/>
                <w:szCs w:val="20"/>
              </w:rPr>
              <w:t xml:space="preserve">AI for good”. </w:t>
            </w:r>
            <w:r w:rsidR="00BC5E1D" w:rsidRPr="00BC5E1D">
              <w:rPr>
                <w:rFonts w:ascii="Arial" w:hAnsi="Arial" w:cs="Arial"/>
                <w:sz w:val="20"/>
                <w:szCs w:val="20"/>
              </w:rPr>
              <w:t>Science fiction has lots of stories about Artificial Intelligence(AI) and robots as the bad guys but what if AI's could evolve to be our friends, to help society be better and do better</w:t>
            </w:r>
            <w:r w:rsidR="00FA1953">
              <w:rPr>
                <w:rFonts w:ascii="Arial" w:hAnsi="Arial" w:cs="Arial"/>
                <w:sz w:val="20"/>
                <w:szCs w:val="20"/>
              </w:rPr>
              <w:t>, so c</w:t>
            </w:r>
            <w:r w:rsidR="00BC5E1D" w:rsidRPr="00BC5E1D">
              <w:rPr>
                <w:rFonts w:ascii="Arial" w:hAnsi="Arial" w:cs="Arial"/>
                <w:sz w:val="20"/>
                <w:szCs w:val="20"/>
              </w:rPr>
              <w:t>reate a game or experience idea to represent something positive and good based on AI in an application, avatars, game or</w:t>
            </w:r>
            <w:r w:rsidR="006B0F20">
              <w:rPr>
                <w:rFonts w:ascii="Arial" w:hAnsi="Arial" w:cs="Arial"/>
                <w:sz w:val="20"/>
                <w:szCs w:val="20"/>
              </w:rPr>
              <w:t xml:space="preserve"> </w:t>
            </w:r>
            <w:r w:rsidR="00BC5E1D" w:rsidRPr="00BC5E1D">
              <w:rPr>
                <w:rFonts w:ascii="Arial" w:hAnsi="Arial" w:cs="Arial"/>
                <w:sz w:val="20"/>
                <w:szCs w:val="20"/>
              </w:rPr>
              <w:t>metaverse or AI in a robot, building, vehicle or even a spaceship. </w:t>
            </w:r>
          </w:p>
          <w:p w14:paraId="2D8EB15E" w14:textId="77777777" w:rsidR="00544C4A" w:rsidRDefault="00544C4A" w:rsidP="00544C4A">
            <w:pPr>
              <w:rPr>
                <w:rFonts w:ascii="Arial" w:hAnsi="Arial" w:cs="Arial"/>
                <w:sz w:val="20"/>
                <w:szCs w:val="20"/>
              </w:rPr>
            </w:pPr>
            <w:r>
              <w:rPr>
                <w:rFonts w:ascii="Arial" w:hAnsi="Arial" w:cs="Arial"/>
                <w:sz w:val="20"/>
                <w:szCs w:val="20"/>
              </w:rPr>
              <w:t xml:space="preserve">      </w:t>
            </w:r>
            <w:r w:rsidR="00BC5E1D" w:rsidRPr="00BC5E1D">
              <w:rPr>
                <w:rFonts w:ascii="Arial" w:hAnsi="Arial" w:cs="Arial"/>
                <w:sz w:val="20"/>
                <w:szCs w:val="20"/>
              </w:rPr>
              <w:t xml:space="preserve">with submission </w:t>
            </w:r>
            <w:r w:rsidR="00BC5E1D" w:rsidRPr="00BC5E1D">
              <w:rPr>
                <w:rFonts w:ascii="Arial" w:hAnsi="Arial" w:cs="Arial"/>
                <w:b/>
                <w:bCs/>
                <w:sz w:val="20"/>
                <w:szCs w:val="20"/>
              </w:rPr>
              <w:t>Friday 17 May 2024</w:t>
            </w:r>
            <w:r w:rsidR="00BC5E1D" w:rsidRPr="00BC5E1D">
              <w:rPr>
                <w:rFonts w:ascii="Arial" w:hAnsi="Arial" w:cs="Arial"/>
                <w:sz w:val="20"/>
                <w:szCs w:val="20"/>
              </w:rPr>
              <w:t xml:space="preserve">, for </w:t>
            </w:r>
            <w:r w:rsidR="00BC5E1D" w:rsidRPr="00BC5E1D">
              <w:rPr>
                <w:rFonts w:ascii="Arial" w:hAnsi="Arial" w:cs="Arial"/>
                <w:b/>
                <w:bCs/>
                <w:sz w:val="20"/>
                <w:szCs w:val="20"/>
              </w:rPr>
              <w:t xml:space="preserve">p2p students </w:t>
            </w:r>
            <w:r w:rsidR="00BC5E1D" w:rsidRPr="00BC5E1D">
              <w:rPr>
                <w:rFonts w:ascii="Arial" w:hAnsi="Arial" w:cs="Arial"/>
                <w:sz w:val="20"/>
                <w:szCs w:val="20"/>
              </w:rPr>
              <w:t xml:space="preserve">(primary schools to post graduate)  </w:t>
            </w:r>
          </w:p>
          <w:p w14:paraId="1FDEC143" w14:textId="730338A2" w:rsidR="00BC5E1D" w:rsidRPr="00BC5E1D" w:rsidRDefault="00544C4A" w:rsidP="00BC5E1D">
            <w:r>
              <w:rPr>
                <w:rFonts w:ascii="Arial" w:hAnsi="Arial" w:cs="Arial"/>
                <w:sz w:val="20"/>
                <w:szCs w:val="20"/>
              </w:rPr>
              <w:t xml:space="preserve">      </w:t>
            </w:r>
            <w:r w:rsidR="00BC5E1D" w:rsidRPr="00BC5E1D">
              <w:rPr>
                <w:rFonts w:ascii="Arial" w:hAnsi="Arial" w:cs="Arial"/>
                <w:sz w:val="20"/>
                <w:szCs w:val="20"/>
              </w:rPr>
              <w:t xml:space="preserve">in F/T or P/T education in 2023-2024  and the other </w:t>
            </w:r>
            <w:r w:rsidR="00BC5E1D" w:rsidRPr="00BC5E1D">
              <w:rPr>
                <w:rFonts w:ascii="Arial" w:hAnsi="Arial" w:cs="Arial"/>
                <w:b/>
                <w:bCs/>
                <w:sz w:val="20"/>
                <w:szCs w:val="20"/>
              </w:rPr>
              <w:t>OPEN</w:t>
            </w:r>
            <w:r w:rsidR="00BC5E1D" w:rsidRPr="00BC5E1D">
              <w:rPr>
                <w:rFonts w:ascii="Arial" w:hAnsi="Arial" w:cs="Arial"/>
                <w:sz w:val="20"/>
                <w:szCs w:val="20"/>
              </w:rPr>
              <w:t xml:space="preserve"> to all BCS members </w:t>
            </w:r>
          </w:p>
          <w:p w14:paraId="551BA865" w14:textId="2E118D67" w:rsidR="00DA42DA" w:rsidRPr="00262917" w:rsidRDefault="00DA42DA" w:rsidP="004A314F">
            <w:pPr>
              <w:ind w:left="720"/>
              <w:rPr>
                <w:rFonts w:ascii="Arial" w:hAnsi="Arial" w:cs="Arial"/>
              </w:rPr>
            </w:pPr>
          </w:p>
        </w:tc>
      </w:tr>
      <w:tr w:rsidR="00DA42DA" w:rsidRPr="00262917" w14:paraId="566460E9" w14:textId="77777777" w:rsidTr="00D93FEC">
        <w:trPr>
          <w:trHeight w:val="822"/>
        </w:trPr>
        <w:tc>
          <w:tcPr>
            <w:tcW w:w="1015" w:type="pct"/>
          </w:tcPr>
          <w:p w14:paraId="34EADF1E" w14:textId="70D4D763" w:rsidR="00DA42DA" w:rsidRPr="00741332" w:rsidRDefault="00741332" w:rsidP="00741332">
            <w:pPr>
              <w:pStyle w:val="ListParagraph"/>
              <w:numPr>
                <w:ilvl w:val="0"/>
                <w:numId w:val="3"/>
              </w:numPr>
              <w:rPr>
                <w:rFonts w:ascii="Arial" w:hAnsi="Arial" w:cs="Arial"/>
              </w:rPr>
            </w:pPr>
            <w:r>
              <w:rPr>
                <w:rFonts w:ascii="Arial" w:hAnsi="Arial" w:cs="Arial"/>
              </w:rPr>
              <w:t>A further AGD e-sports commentary 202</w:t>
            </w:r>
            <w:r w:rsidR="0023601F">
              <w:rPr>
                <w:rFonts w:ascii="Arial" w:hAnsi="Arial" w:cs="Arial"/>
              </w:rPr>
              <w:t>3</w:t>
            </w:r>
            <w:r w:rsidR="00743AA6">
              <w:rPr>
                <w:rFonts w:ascii="Arial" w:hAnsi="Arial" w:cs="Arial"/>
              </w:rPr>
              <w:t>/202</w:t>
            </w:r>
            <w:r w:rsidR="0023601F">
              <w:rPr>
                <w:rFonts w:ascii="Arial" w:hAnsi="Arial" w:cs="Arial"/>
              </w:rPr>
              <w:t>4</w:t>
            </w:r>
            <w:r>
              <w:rPr>
                <w:rFonts w:ascii="Arial" w:hAnsi="Arial" w:cs="Arial"/>
              </w:rPr>
              <w:t xml:space="preserve"> competition</w:t>
            </w:r>
          </w:p>
        </w:tc>
        <w:tc>
          <w:tcPr>
            <w:tcW w:w="3985" w:type="pct"/>
          </w:tcPr>
          <w:p w14:paraId="661D986A" w14:textId="3C75D292" w:rsidR="004A314F" w:rsidRDefault="00741332" w:rsidP="004A314F">
            <w:pPr>
              <w:spacing w:afterAutospacing="1"/>
              <w:ind w:left="72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w:t>
            </w:r>
            <w:r w:rsidRPr="00BE0F03">
              <w:rPr>
                <w:rFonts w:ascii="Arial" w:eastAsia="Times New Roman" w:hAnsi="Arial" w:cs="Arial"/>
                <w:color w:val="000000"/>
                <w:sz w:val="20"/>
                <w:szCs w:val="20"/>
                <w:lang w:eastAsia="en-GB"/>
              </w:rPr>
              <w:t>BCS</w:t>
            </w:r>
            <w:r w:rsidR="004A314F">
              <w:rPr>
                <w:rFonts w:ascii="Arial" w:eastAsia="Times New Roman" w:hAnsi="Arial" w:cs="Arial"/>
                <w:color w:val="000000"/>
                <w:sz w:val="20"/>
                <w:szCs w:val="20"/>
                <w:lang w:eastAsia="en-GB"/>
              </w:rPr>
              <w:t xml:space="preserve"> annual</w:t>
            </w:r>
            <w:r w:rsidRPr="00BE0F03">
              <w:rPr>
                <w:rFonts w:ascii="Arial" w:eastAsia="Times New Roman" w:hAnsi="Arial" w:cs="Arial"/>
                <w:color w:val="000000"/>
                <w:sz w:val="20"/>
                <w:szCs w:val="20"/>
                <w:lang w:eastAsia="en-GB"/>
              </w:rPr>
              <w:t xml:space="preserve"> </w:t>
            </w:r>
            <w:r w:rsidR="00320496">
              <w:rPr>
                <w:rFonts w:ascii="Arial" w:eastAsia="Times New Roman" w:hAnsi="Arial" w:cs="Arial"/>
                <w:color w:val="000000"/>
                <w:sz w:val="20"/>
                <w:szCs w:val="20"/>
                <w:lang w:eastAsia="en-GB"/>
              </w:rPr>
              <w:t>202</w:t>
            </w:r>
            <w:r w:rsidR="0023601F">
              <w:rPr>
                <w:rFonts w:ascii="Arial" w:eastAsia="Times New Roman" w:hAnsi="Arial" w:cs="Arial"/>
                <w:color w:val="000000"/>
                <w:sz w:val="20"/>
                <w:szCs w:val="20"/>
                <w:lang w:eastAsia="en-GB"/>
              </w:rPr>
              <w:t>3</w:t>
            </w:r>
            <w:r w:rsidR="00147201">
              <w:rPr>
                <w:rFonts w:ascii="Arial" w:eastAsia="Times New Roman" w:hAnsi="Arial" w:cs="Arial"/>
                <w:color w:val="000000"/>
                <w:sz w:val="20"/>
                <w:szCs w:val="20"/>
                <w:lang w:eastAsia="en-GB"/>
              </w:rPr>
              <w:t>/202</w:t>
            </w:r>
            <w:r w:rsidR="0023601F">
              <w:rPr>
                <w:rFonts w:ascii="Arial" w:eastAsia="Times New Roman" w:hAnsi="Arial" w:cs="Arial"/>
                <w:color w:val="000000"/>
                <w:sz w:val="20"/>
                <w:szCs w:val="20"/>
                <w:lang w:eastAsia="en-GB"/>
              </w:rPr>
              <w:t>4</w:t>
            </w:r>
            <w:r w:rsidR="00320496">
              <w:rPr>
                <w:rFonts w:ascii="Arial" w:eastAsia="Times New Roman" w:hAnsi="Arial" w:cs="Arial"/>
                <w:color w:val="000000"/>
                <w:sz w:val="20"/>
                <w:szCs w:val="20"/>
                <w:lang w:eastAsia="en-GB"/>
              </w:rPr>
              <w:t xml:space="preserve"> </w:t>
            </w:r>
            <w:r w:rsidRPr="00BE0F03">
              <w:rPr>
                <w:rFonts w:ascii="Arial" w:eastAsia="Times New Roman" w:hAnsi="Arial" w:cs="Arial"/>
                <w:color w:val="000000"/>
                <w:sz w:val="20"/>
                <w:szCs w:val="20"/>
                <w:lang w:eastAsia="en-GB"/>
              </w:rPr>
              <w:t>A</w:t>
            </w:r>
            <w:r>
              <w:rPr>
                <w:rFonts w:ascii="Arial" w:eastAsia="Times New Roman" w:hAnsi="Arial" w:cs="Arial"/>
                <w:color w:val="000000"/>
                <w:sz w:val="20"/>
                <w:szCs w:val="20"/>
                <w:lang w:eastAsia="en-GB"/>
              </w:rPr>
              <w:t>GD</w:t>
            </w:r>
            <w:r w:rsidRPr="00BE0F03">
              <w:rPr>
                <w:rFonts w:ascii="Arial" w:eastAsia="Times New Roman" w:hAnsi="Arial" w:cs="Arial"/>
                <w:color w:val="000000"/>
                <w:sz w:val="20"/>
                <w:szCs w:val="20"/>
                <w:lang w:eastAsia="en-GB"/>
              </w:rPr>
              <w:t xml:space="preserve"> </w:t>
            </w:r>
            <w:r w:rsidRPr="00A352B7">
              <w:rPr>
                <w:rFonts w:ascii="Arial" w:eastAsia="Times New Roman" w:hAnsi="Arial" w:cs="Arial"/>
                <w:b/>
                <w:bCs/>
                <w:sz w:val="20"/>
                <w:szCs w:val="20"/>
                <w:lang w:eastAsia="en-GB"/>
              </w:rPr>
              <w:t>e-sports 1 minute commentary</w:t>
            </w:r>
            <w:r w:rsidRPr="00741332">
              <w:rPr>
                <w:rFonts w:ascii="Arial" w:eastAsia="Times New Roman" w:hAnsi="Arial" w:cs="Arial"/>
                <w:sz w:val="20"/>
                <w:szCs w:val="20"/>
                <w:lang w:eastAsia="en-GB"/>
              </w:rPr>
              <w:t xml:space="preserve"> to a </w:t>
            </w:r>
            <w:r w:rsidRPr="00BE0F03">
              <w:rPr>
                <w:rFonts w:ascii="Arial" w:eastAsia="Times New Roman" w:hAnsi="Arial" w:cs="Arial"/>
                <w:color w:val="000000"/>
                <w:sz w:val="20"/>
                <w:szCs w:val="20"/>
                <w:lang w:eastAsia="en-GB"/>
              </w:rPr>
              <w:t xml:space="preserve">competition, </w:t>
            </w:r>
            <w:r w:rsidR="004A314F" w:rsidRPr="00320496">
              <w:rPr>
                <w:rFonts w:ascii="Arial" w:hAnsi="Arial" w:cs="Arial"/>
                <w:sz w:val="20"/>
                <w:szCs w:val="20"/>
              </w:rPr>
              <w:t>This is similar to television sports commentary</w:t>
            </w:r>
            <w:r w:rsidR="004A314F">
              <w:rPr>
                <w:rFonts w:ascii="Arial" w:hAnsi="Arial" w:cs="Arial"/>
                <w:sz w:val="20"/>
                <w:szCs w:val="20"/>
              </w:rPr>
              <w:t xml:space="preserve"> </w:t>
            </w:r>
            <w:r>
              <w:rPr>
                <w:rFonts w:ascii="Arial" w:eastAsia="Times New Roman" w:hAnsi="Arial" w:cs="Arial"/>
                <w:color w:val="000000"/>
                <w:sz w:val="20"/>
                <w:szCs w:val="20"/>
                <w:lang w:eastAsia="en-GB"/>
              </w:rPr>
              <w:t xml:space="preserve">for </w:t>
            </w:r>
            <w:r w:rsidR="007A3359" w:rsidRPr="007A3359">
              <w:rPr>
                <w:rFonts w:ascii="Arial" w:eastAsia="Times New Roman" w:hAnsi="Arial" w:cs="Arial"/>
                <w:b/>
                <w:bCs/>
                <w:color w:val="000000"/>
                <w:sz w:val="20"/>
                <w:szCs w:val="20"/>
                <w:lang w:eastAsia="en-GB"/>
              </w:rPr>
              <w:t>FE and</w:t>
            </w:r>
            <w:r w:rsidRPr="007A3359">
              <w:rPr>
                <w:rFonts w:ascii="Arial" w:eastAsia="Times New Roman" w:hAnsi="Arial" w:cs="Arial"/>
                <w:b/>
                <w:bCs/>
                <w:color w:val="000000"/>
                <w:sz w:val="20"/>
                <w:szCs w:val="20"/>
                <w:lang w:eastAsia="en-GB"/>
              </w:rPr>
              <w:t xml:space="preserve"> HE</w:t>
            </w:r>
            <w:r w:rsidRPr="00BE0F03">
              <w:rPr>
                <w:rFonts w:ascii="Arial" w:eastAsia="Times New Roman" w:hAnsi="Arial" w:cs="Arial"/>
                <w:color w:val="000000"/>
                <w:sz w:val="20"/>
                <w:szCs w:val="20"/>
                <w:lang w:eastAsia="en-GB"/>
              </w:rPr>
              <w:t xml:space="preserve"> </w:t>
            </w:r>
            <w:r w:rsidRPr="007A3359">
              <w:rPr>
                <w:rFonts w:ascii="Arial" w:eastAsia="Times New Roman" w:hAnsi="Arial" w:cs="Arial"/>
                <w:b/>
                <w:bCs/>
                <w:color w:val="000000"/>
                <w:sz w:val="20"/>
                <w:szCs w:val="20"/>
                <w:lang w:eastAsia="en-GB"/>
              </w:rPr>
              <w:t>students only</w:t>
            </w:r>
            <w:r w:rsidRPr="00BE0F03">
              <w:rPr>
                <w:rFonts w:ascii="Arial" w:eastAsia="Times New Roman" w:hAnsi="Arial" w:cs="Arial"/>
                <w:color w:val="000000"/>
                <w:sz w:val="20"/>
                <w:szCs w:val="20"/>
                <w:lang w:eastAsia="en-GB"/>
              </w:rPr>
              <w:t xml:space="preserve">, </w:t>
            </w:r>
            <w:r w:rsidRPr="00320496">
              <w:rPr>
                <w:rFonts w:ascii="Arial" w:hAnsi="Arial" w:cs="Arial"/>
                <w:sz w:val="20"/>
                <w:szCs w:val="20"/>
              </w:rPr>
              <w:t xml:space="preserve">This is similar to </w:t>
            </w:r>
            <w:r w:rsidR="00320496" w:rsidRPr="00320496">
              <w:rPr>
                <w:rFonts w:ascii="Arial" w:hAnsi="Arial" w:cs="Arial"/>
                <w:sz w:val="20"/>
                <w:szCs w:val="20"/>
              </w:rPr>
              <w:t>television sports commentary</w:t>
            </w:r>
            <w:r w:rsidR="004A314F">
              <w:rPr>
                <w:rFonts w:ascii="Arial" w:hAnsi="Arial" w:cs="Arial"/>
                <w:sz w:val="20"/>
                <w:szCs w:val="20"/>
              </w:rPr>
              <w:t xml:space="preserve"> - </w:t>
            </w:r>
            <w:r w:rsidR="004A314F" w:rsidRPr="00655A8A">
              <w:rPr>
                <w:rFonts w:ascii="Arial" w:eastAsia="Times New Roman" w:hAnsi="Arial" w:cs="Arial"/>
                <w:color w:val="000000"/>
                <w:sz w:val="20"/>
                <w:szCs w:val="20"/>
                <w:lang w:eastAsia="en-GB"/>
              </w:rPr>
              <w:t>submission </w:t>
            </w:r>
            <w:r w:rsidR="004A314F" w:rsidRPr="004A314F">
              <w:rPr>
                <w:rFonts w:ascii="Arial" w:hAnsi="Arial" w:cs="Arial"/>
                <w:sz w:val="20"/>
                <w:szCs w:val="20"/>
                <w:lang w:eastAsia="en-GB"/>
              </w:rPr>
              <w:t xml:space="preserve">Friday </w:t>
            </w:r>
            <w:r w:rsidR="001D2B7E">
              <w:rPr>
                <w:rFonts w:ascii="Arial" w:hAnsi="Arial" w:cs="Arial"/>
                <w:sz w:val="20"/>
                <w:szCs w:val="20"/>
                <w:lang w:eastAsia="en-GB"/>
              </w:rPr>
              <w:t>18</w:t>
            </w:r>
            <w:r w:rsidR="004A314F" w:rsidRPr="004A314F">
              <w:rPr>
                <w:rFonts w:ascii="Arial" w:hAnsi="Arial" w:cs="Arial"/>
                <w:sz w:val="20"/>
                <w:szCs w:val="20"/>
                <w:lang w:eastAsia="en-GB"/>
              </w:rPr>
              <w:t xml:space="preserve"> April 202</w:t>
            </w:r>
            <w:r w:rsidR="001D2B7E">
              <w:rPr>
                <w:rFonts w:ascii="Arial" w:hAnsi="Arial" w:cs="Arial"/>
                <w:sz w:val="20"/>
                <w:szCs w:val="20"/>
                <w:lang w:eastAsia="en-GB"/>
              </w:rPr>
              <w:t>4</w:t>
            </w:r>
            <w:r w:rsidR="004A314F" w:rsidRPr="004A314F">
              <w:rPr>
                <w:rFonts w:ascii="Arial" w:eastAsia="Times New Roman" w:hAnsi="Arial" w:cs="Arial"/>
                <w:sz w:val="20"/>
                <w:szCs w:val="20"/>
                <w:lang w:eastAsia="en-GB"/>
              </w:rPr>
              <w:t xml:space="preserve">, </w:t>
            </w:r>
          </w:p>
          <w:p w14:paraId="317E53DF" w14:textId="186D0582" w:rsidR="00741332" w:rsidRPr="00320496" w:rsidRDefault="00741332" w:rsidP="004A314F">
            <w:pPr>
              <w:rPr>
                <w:rFonts w:ascii="Arial" w:hAnsi="Arial" w:cs="Arial"/>
                <w:sz w:val="20"/>
                <w:szCs w:val="20"/>
              </w:rPr>
            </w:pPr>
          </w:p>
        </w:tc>
      </w:tr>
      <w:tr w:rsidR="00DA42DA" w:rsidRPr="00262917" w14:paraId="358DE941" w14:textId="77777777" w:rsidTr="00D93FEC">
        <w:trPr>
          <w:trHeight w:val="1060"/>
        </w:trPr>
        <w:tc>
          <w:tcPr>
            <w:tcW w:w="1015" w:type="pct"/>
          </w:tcPr>
          <w:p w14:paraId="63E6AEBF" w14:textId="101C8408" w:rsidR="00DA42DA" w:rsidRPr="00201305" w:rsidRDefault="00201305" w:rsidP="00201305">
            <w:pPr>
              <w:pStyle w:val="ListParagraph"/>
              <w:numPr>
                <w:ilvl w:val="0"/>
                <w:numId w:val="3"/>
              </w:numPr>
              <w:rPr>
                <w:rFonts w:ascii="Arial" w:hAnsi="Arial" w:cs="Arial"/>
              </w:rPr>
            </w:pPr>
            <w:r>
              <w:rPr>
                <w:rFonts w:ascii="Arial" w:hAnsi="Arial" w:cs="Arial"/>
              </w:rPr>
              <w:t>Additional webinar events</w:t>
            </w:r>
            <w:r w:rsidR="00794822">
              <w:rPr>
                <w:rFonts w:ascii="Arial" w:hAnsi="Arial" w:cs="Arial"/>
              </w:rPr>
              <w:t xml:space="preserve"> and publications</w:t>
            </w:r>
          </w:p>
        </w:tc>
        <w:tc>
          <w:tcPr>
            <w:tcW w:w="3985" w:type="pct"/>
          </w:tcPr>
          <w:p w14:paraId="569BB95F" w14:textId="06A1B132" w:rsidR="00201305" w:rsidRPr="00691E0C" w:rsidRDefault="00794822" w:rsidP="00201305">
            <w:pPr>
              <w:autoSpaceDE w:val="0"/>
              <w:autoSpaceDN w:val="0"/>
              <w:adjustRightInd w:val="0"/>
              <w:ind w:right="-1048"/>
              <w:rPr>
                <w:rFonts w:ascii="Arial" w:hAnsi="Arial" w:cs="Arial"/>
                <w:b/>
                <w:color w:val="FF0000"/>
                <w:sz w:val="20"/>
                <w:szCs w:val="20"/>
                <w:lang w:val="en-US"/>
              </w:rPr>
            </w:pPr>
            <w:r w:rsidRPr="00794822">
              <w:rPr>
                <w:rFonts w:ascii="Arial" w:hAnsi="Arial" w:cs="Arial"/>
                <w:b/>
                <w:sz w:val="20"/>
                <w:szCs w:val="20"/>
                <w:lang w:val="en-US"/>
              </w:rPr>
              <w:t>Articles,</w:t>
            </w:r>
            <w:r w:rsidR="00A55BC1">
              <w:rPr>
                <w:rFonts w:ascii="Arial" w:hAnsi="Arial" w:cs="Arial"/>
                <w:b/>
                <w:sz w:val="20"/>
                <w:szCs w:val="20"/>
                <w:lang w:val="en-US"/>
              </w:rPr>
              <w:t xml:space="preserve"> and webinars, </w:t>
            </w:r>
            <w:r w:rsidRPr="00794822">
              <w:rPr>
                <w:rFonts w:ascii="Arial" w:hAnsi="Arial" w:cs="Arial"/>
                <w:b/>
                <w:sz w:val="20"/>
                <w:szCs w:val="20"/>
                <w:lang w:val="en-US"/>
              </w:rPr>
              <w:t xml:space="preserve"> </w:t>
            </w:r>
            <w:r w:rsidRPr="00B0029B">
              <w:rPr>
                <w:rFonts w:ascii="Arial" w:hAnsi="Arial" w:cs="Arial"/>
                <w:bCs/>
                <w:sz w:val="20"/>
                <w:szCs w:val="20"/>
                <w:lang w:val="en-US"/>
              </w:rPr>
              <w:t xml:space="preserve">including by Ian Hughes </w:t>
            </w:r>
          </w:p>
          <w:p w14:paraId="183E1C9C" w14:textId="230F768E" w:rsidR="0020271F" w:rsidRPr="0020271F" w:rsidRDefault="0020271F" w:rsidP="00A55BC1">
            <w:pPr>
              <w:autoSpaceDE w:val="0"/>
              <w:autoSpaceDN w:val="0"/>
              <w:adjustRightInd w:val="0"/>
              <w:ind w:left="360" w:right="-1048"/>
              <w:rPr>
                <w:rFonts w:ascii="Arial" w:hAnsi="Arial" w:cs="Arial"/>
                <w:sz w:val="20"/>
                <w:szCs w:val="20"/>
              </w:rPr>
            </w:pPr>
            <w:r w:rsidRPr="0020271F">
              <w:rPr>
                <w:rFonts w:ascii="Arial" w:hAnsi="Arial" w:cs="Arial"/>
                <w:b/>
                <w:bCs/>
                <w:sz w:val="20"/>
                <w:szCs w:val="20"/>
              </w:rPr>
              <w:t>Generative AI and Metaverse what a powerful combination</w:t>
            </w:r>
            <w:r w:rsidRPr="0020271F">
              <w:rPr>
                <w:rFonts w:ascii="Arial" w:hAnsi="Arial" w:cs="Arial"/>
                <w:sz w:val="20"/>
                <w:szCs w:val="20"/>
              </w:rPr>
              <w:t xml:space="preserve">! By Ian Hughes, </w:t>
            </w:r>
            <w:r w:rsidR="00A55BC1">
              <w:rPr>
                <w:rFonts w:ascii="Arial" w:hAnsi="Arial" w:cs="Arial"/>
                <w:sz w:val="20"/>
                <w:szCs w:val="20"/>
              </w:rPr>
              <w:t>as online</w:t>
            </w:r>
          </w:p>
          <w:p w14:paraId="2529FD61" w14:textId="784D77A6" w:rsidR="00201305" w:rsidRPr="0020271F" w:rsidRDefault="0020271F" w:rsidP="00D93FEC">
            <w:pPr>
              <w:autoSpaceDE w:val="0"/>
              <w:autoSpaceDN w:val="0"/>
              <w:adjustRightInd w:val="0"/>
              <w:ind w:left="360" w:right="-1048"/>
              <w:rPr>
                <w:rFonts w:ascii="Arial" w:hAnsi="Arial" w:cs="Arial"/>
                <w:b/>
                <w:sz w:val="20"/>
                <w:szCs w:val="20"/>
              </w:rPr>
            </w:pPr>
            <w:r w:rsidRPr="0020271F">
              <w:rPr>
                <w:rFonts w:ascii="Arial" w:hAnsi="Arial" w:cs="Arial"/>
                <w:b/>
                <w:bCs/>
                <w:sz w:val="20"/>
                <w:szCs w:val="20"/>
              </w:rPr>
              <w:t>How the Computer Games Industry Works</w:t>
            </w:r>
            <w:r w:rsidRPr="0020271F">
              <w:rPr>
                <w:rFonts w:ascii="Arial" w:hAnsi="Arial" w:cs="Arial"/>
                <w:sz w:val="20"/>
                <w:szCs w:val="20"/>
              </w:rPr>
              <w:t>, by Hossam-</w:t>
            </w:r>
            <w:proofErr w:type="spellStart"/>
            <w:r w:rsidRPr="0020271F">
              <w:rPr>
                <w:rFonts w:ascii="Arial" w:hAnsi="Arial" w:cs="Arial"/>
                <w:sz w:val="20"/>
                <w:szCs w:val="20"/>
              </w:rPr>
              <w:t>eldin</w:t>
            </w:r>
            <w:proofErr w:type="spellEnd"/>
            <w:r w:rsidRPr="0020271F">
              <w:rPr>
                <w:rFonts w:ascii="Arial" w:hAnsi="Arial" w:cs="Arial"/>
                <w:sz w:val="20"/>
                <w:szCs w:val="20"/>
              </w:rPr>
              <w:t xml:space="preserve"> Fawzy Hassan, Lead Technical Animator, Rebellion, organised </w:t>
            </w:r>
            <w:proofErr w:type="spellStart"/>
            <w:r w:rsidRPr="0020271F">
              <w:rPr>
                <w:rFonts w:ascii="Arial" w:hAnsi="Arial" w:cs="Arial"/>
                <w:sz w:val="20"/>
                <w:szCs w:val="20"/>
              </w:rPr>
              <w:t>bt</w:t>
            </w:r>
            <w:proofErr w:type="spellEnd"/>
            <w:r w:rsidRPr="0020271F">
              <w:rPr>
                <w:rFonts w:ascii="Arial" w:hAnsi="Arial" w:cs="Arial"/>
                <w:sz w:val="20"/>
                <w:szCs w:val="20"/>
              </w:rPr>
              <w:t xml:space="preserve"> the Oxfordshire Branch, - </w:t>
            </w:r>
            <w:r w:rsidR="00D93FEC">
              <w:rPr>
                <w:rFonts w:ascii="Arial" w:hAnsi="Arial" w:cs="Arial"/>
                <w:sz w:val="20"/>
                <w:szCs w:val="20"/>
              </w:rPr>
              <w:t xml:space="preserve">as </w:t>
            </w:r>
            <w:r w:rsidRPr="0020271F">
              <w:rPr>
                <w:rFonts w:ascii="Arial" w:hAnsi="Arial" w:cs="Arial"/>
                <w:sz w:val="20"/>
                <w:szCs w:val="20"/>
              </w:rPr>
              <w:t xml:space="preserve">Hybrid event: </w:t>
            </w:r>
          </w:p>
          <w:p w14:paraId="23CAC901" w14:textId="77777777" w:rsidR="00DA42DA" w:rsidRPr="00741332" w:rsidRDefault="00DA42DA" w:rsidP="00691E0C">
            <w:pPr>
              <w:pStyle w:val="NoSpacing"/>
              <w:rPr>
                <w:rFonts w:ascii="Arial" w:hAnsi="Arial" w:cs="Arial"/>
                <w:sz w:val="20"/>
                <w:szCs w:val="20"/>
              </w:rPr>
            </w:pPr>
          </w:p>
        </w:tc>
      </w:tr>
    </w:tbl>
    <w:p w14:paraId="203A3DCE" w14:textId="77777777" w:rsidR="00B60CDB" w:rsidRDefault="00B60CDB">
      <w:pPr>
        <w:rPr>
          <w:rFonts w:ascii="Arial" w:eastAsiaTheme="majorEastAsia" w:hAnsi="Arial" w:cs="Arial"/>
          <w:color w:val="2F5496" w:themeColor="accent1" w:themeShade="BF"/>
        </w:rPr>
      </w:pPr>
    </w:p>
    <w:p w14:paraId="7561BD7B" w14:textId="77777777" w:rsidR="00DA42DA" w:rsidRPr="001E7E56" w:rsidRDefault="00DA42DA" w:rsidP="00DA42DA">
      <w:pPr>
        <w:pStyle w:val="Heading1"/>
        <w:rPr>
          <w:rFonts w:ascii="Arial" w:hAnsi="Arial" w:cs="Arial"/>
          <w:b/>
          <w:bCs/>
          <w:color w:val="000000" w:themeColor="text1"/>
          <w:sz w:val="24"/>
          <w:szCs w:val="24"/>
        </w:rPr>
      </w:pPr>
      <w:r w:rsidRPr="001E7E56">
        <w:rPr>
          <w:rFonts w:ascii="Arial" w:hAnsi="Arial" w:cs="Arial"/>
          <w:b/>
          <w:bCs/>
          <w:color w:val="000000" w:themeColor="text1"/>
          <w:sz w:val="24"/>
          <w:szCs w:val="24"/>
        </w:rPr>
        <w:t>Impediments</w:t>
      </w:r>
    </w:p>
    <w:p w14:paraId="41AF19FC" w14:textId="77777777" w:rsidR="00DA42DA" w:rsidRPr="00262917" w:rsidRDefault="00DA42DA" w:rsidP="00DA42DA">
      <w:pPr>
        <w:rPr>
          <w:rFonts w:ascii="Arial" w:hAnsi="Arial" w:cs="Arial"/>
        </w:rPr>
      </w:pPr>
    </w:p>
    <w:p w14:paraId="7584AD96" w14:textId="77777777" w:rsidR="00DA42DA" w:rsidRPr="00262917" w:rsidRDefault="00DA42DA" w:rsidP="00DA42DA">
      <w:pPr>
        <w:rPr>
          <w:rFonts w:ascii="Arial" w:hAnsi="Arial" w:cs="Arial"/>
        </w:rPr>
      </w:pPr>
      <w:r w:rsidRPr="00262917">
        <w:rPr>
          <w:rFonts w:ascii="Arial" w:hAnsi="Arial" w:cs="Arial"/>
        </w:rPr>
        <w:t>Please list and describe the top three impediments stopping you from succeeding in your group</w:t>
      </w:r>
      <w:r w:rsidR="00154395">
        <w:rPr>
          <w:rFonts w:ascii="Arial" w:hAnsi="Arial" w:cs="Arial"/>
        </w:rPr>
        <w:t>'</w:t>
      </w:r>
      <w:r w:rsidRPr="00262917">
        <w:rPr>
          <w:rFonts w:ascii="Arial" w:hAnsi="Arial" w:cs="Arial"/>
        </w:rPr>
        <w:t xml:space="preserve">s ambition and support the BCS vision of </w:t>
      </w:r>
      <w:r w:rsidR="00154395">
        <w:rPr>
          <w:rFonts w:ascii="Arial" w:hAnsi="Arial" w:cs="Arial"/>
        </w:rPr>
        <w:t>"</w:t>
      </w:r>
      <w:r w:rsidRPr="00262917">
        <w:rPr>
          <w:rFonts w:ascii="Arial" w:hAnsi="Arial" w:cs="Arial"/>
        </w:rPr>
        <w:t>Making IT Good for Society.</w:t>
      </w:r>
      <w:r w:rsidR="00154395">
        <w:rPr>
          <w:rFonts w:ascii="Arial" w:hAnsi="Arial" w:cs="Arial"/>
        </w:rPr>
        <w:t>"</w:t>
      </w:r>
    </w:p>
    <w:p w14:paraId="7E0459E9"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4249"/>
        <w:gridCol w:w="6201"/>
      </w:tblGrid>
      <w:tr w:rsidR="00DA42DA" w:rsidRPr="00262917" w14:paraId="6FA9A28E" w14:textId="77777777" w:rsidTr="00320496">
        <w:tc>
          <w:tcPr>
            <w:tcW w:w="2033" w:type="pct"/>
          </w:tcPr>
          <w:p w14:paraId="07FA3AC1" w14:textId="77777777" w:rsidR="00DA42DA" w:rsidRPr="00262917" w:rsidRDefault="00DA42DA" w:rsidP="00DA42DA">
            <w:pPr>
              <w:rPr>
                <w:rFonts w:ascii="Arial" w:hAnsi="Arial" w:cs="Arial"/>
                <w:b/>
                <w:bCs/>
              </w:rPr>
            </w:pPr>
            <w:r w:rsidRPr="00262917">
              <w:rPr>
                <w:rFonts w:ascii="Arial" w:hAnsi="Arial" w:cs="Arial"/>
                <w:b/>
                <w:bCs/>
              </w:rPr>
              <w:t>Impediment</w:t>
            </w:r>
          </w:p>
        </w:tc>
        <w:tc>
          <w:tcPr>
            <w:tcW w:w="2967" w:type="pct"/>
          </w:tcPr>
          <w:p w14:paraId="25ACC260" w14:textId="77777777" w:rsidR="00DA42DA" w:rsidRPr="00262917" w:rsidRDefault="00DA42DA" w:rsidP="00DA42DA">
            <w:pPr>
              <w:rPr>
                <w:rFonts w:ascii="Arial" w:hAnsi="Arial" w:cs="Arial"/>
                <w:b/>
                <w:bCs/>
              </w:rPr>
            </w:pPr>
            <w:r w:rsidRPr="00262917">
              <w:rPr>
                <w:rFonts w:ascii="Arial" w:hAnsi="Arial" w:cs="Arial"/>
                <w:b/>
                <w:bCs/>
              </w:rPr>
              <w:t>Description</w:t>
            </w:r>
          </w:p>
        </w:tc>
      </w:tr>
      <w:tr w:rsidR="00DA42DA" w:rsidRPr="00262917" w14:paraId="50E45E80" w14:textId="77777777" w:rsidTr="000D2965">
        <w:trPr>
          <w:trHeight w:val="598"/>
        </w:trPr>
        <w:tc>
          <w:tcPr>
            <w:tcW w:w="2033" w:type="pct"/>
          </w:tcPr>
          <w:p w14:paraId="59CE1EF1" w14:textId="7534ABBC" w:rsidR="00DA42DA" w:rsidRPr="00691E0C" w:rsidRDefault="00691E0C" w:rsidP="00691E0C">
            <w:pPr>
              <w:rPr>
                <w:rFonts w:ascii="Arial" w:hAnsi="Arial" w:cs="Arial"/>
                <w:sz w:val="20"/>
                <w:szCs w:val="20"/>
              </w:rPr>
            </w:pPr>
            <w:r>
              <w:rPr>
                <w:rFonts w:ascii="Arial" w:hAnsi="Arial" w:cs="Arial"/>
                <w:sz w:val="20"/>
                <w:szCs w:val="20"/>
              </w:rPr>
              <w:t>1.</w:t>
            </w:r>
            <w:r w:rsidR="000D2965" w:rsidRPr="00691E0C">
              <w:rPr>
                <w:rFonts w:ascii="Arial" w:hAnsi="Arial" w:cs="Arial"/>
                <w:sz w:val="20"/>
                <w:szCs w:val="20"/>
              </w:rPr>
              <w:t>Issues related to the Virus</w:t>
            </w:r>
          </w:p>
        </w:tc>
        <w:tc>
          <w:tcPr>
            <w:tcW w:w="2967" w:type="pct"/>
          </w:tcPr>
          <w:p w14:paraId="5385D90B" w14:textId="51CFC8EF" w:rsidR="00DA42DA" w:rsidRPr="000D2965" w:rsidRDefault="000D2965" w:rsidP="00DA42DA">
            <w:pPr>
              <w:rPr>
                <w:rFonts w:ascii="Arial" w:hAnsi="Arial" w:cs="Arial"/>
                <w:sz w:val="20"/>
                <w:szCs w:val="20"/>
              </w:rPr>
            </w:pPr>
            <w:r w:rsidRPr="000D2965">
              <w:rPr>
                <w:rFonts w:ascii="Arial" w:hAnsi="Arial" w:cs="Arial"/>
                <w:sz w:val="20"/>
                <w:szCs w:val="20"/>
              </w:rPr>
              <w:t xml:space="preserve">Issues with limitation of the Games </w:t>
            </w:r>
            <w:r w:rsidR="00743AA6">
              <w:rPr>
                <w:rFonts w:ascii="Arial" w:hAnsi="Arial" w:cs="Arial"/>
                <w:sz w:val="20"/>
                <w:szCs w:val="20"/>
              </w:rPr>
              <w:t>J</w:t>
            </w:r>
            <w:r w:rsidRPr="000D2965">
              <w:rPr>
                <w:rFonts w:ascii="Arial" w:hAnsi="Arial" w:cs="Arial"/>
                <w:sz w:val="20"/>
                <w:szCs w:val="20"/>
              </w:rPr>
              <w:t xml:space="preserve">ams of </w:t>
            </w:r>
            <w:r w:rsidR="00743AA6">
              <w:rPr>
                <w:rFonts w:ascii="Arial" w:hAnsi="Arial" w:cs="Arial"/>
                <w:sz w:val="20"/>
                <w:szCs w:val="20"/>
              </w:rPr>
              <w:t>p</w:t>
            </w:r>
            <w:r w:rsidRPr="000D2965">
              <w:rPr>
                <w:rFonts w:ascii="Arial" w:hAnsi="Arial" w:cs="Arial"/>
                <w:sz w:val="20"/>
                <w:szCs w:val="20"/>
              </w:rPr>
              <w:t>revious years, held in various universities</w:t>
            </w:r>
            <w:r w:rsidR="0092628A">
              <w:rPr>
                <w:rFonts w:ascii="Arial" w:hAnsi="Arial" w:cs="Arial"/>
                <w:sz w:val="20"/>
                <w:szCs w:val="20"/>
              </w:rPr>
              <w:t>, and uncertainty about future face-to-face activities</w:t>
            </w:r>
          </w:p>
        </w:tc>
      </w:tr>
      <w:tr w:rsidR="00DA42DA" w:rsidRPr="00262917" w14:paraId="6AC07DEF" w14:textId="77777777" w:rsidTr="00320496">
        <w:trPr>
          <w:trHeight w:val="822"/>
        </w:trPr>
        <w:tc>
          <w:tcPr>
            <w:tcW w:w="2033" w:type="pct"/>
          </w:tcPr>
          <w:p w14:paraId="640A36BB" w14:textId="14038F39" w:rsidR="00DA42DA" w:rsidRPr="000D2965" w:rsidRDefault="00DA42DA" w:rsidP="00DA42DA">
            <w:pPr>
              <w:rPr>
                <w:rFonts w:ascii="Arial" w:hAnsi="Arial" w:cs="Arial"/>
                <w:sz w:val="20"/>
                <w:szCs w:val="20"/>
              </w:rPr>
            </w:pPr>
            <w:r w:rsidRPr="000D2965">
              <w:rPr>
                <w:rFonts w:ascii="Arial" w:hAnsi="Arial" w:cs="Arial"/>
                <w:sz w:val="20"/>
                <w:szCs w:val="20"/>
              </w:rPr>
              <w:t>2.</w:t>
            </w:r>
            <w:r w:rsidR="000D2965" w:rsidRPr="000D2965">
              <w:rPr>
                <w:rFonts w:ascii="Arial" w:hAnsi="Arial" w:cs="Arial"/>
                <w:sz w:val="20"/>
                <w:szCs w:val="20"/>
              </w:rPr>
              <w:t xml:space="preserve"> Problems in circulating details of ADG activities to university Chapters, for events and webinars</w:t>
            </w:r>
          </w:p>
        </w:tc>
        <w:tc>
          <w:tcPr>
            <w:tcW w:w="2967" w:type="pct"/>
          </w:tcPr>
          <w:p w14:paraId="6068F038" w14:textId="77777777" w:rsidR="0092628A" w:rsidRDefault="000D2965" w:rsidP="00DA42DA">
            <w:pPr>
              <w:rPr>
                <w:rFonts w:ascii="Arial" w:hAnsi="Arial" w:cs="Arial"/>
                <w:sz w:val="20"/>
                <w:szCs w:val="20"/>
              </w:rPr>
            </w:pPr>
            <w:r w:rsidRPr="000D2965">
              <w:rPr>
                <w:rFonts w:ascii="Arial" w:hAnsi="Arial" w:cs="Arial"/>
                <w:sz w:val="20"/>
                <w:szCs w:val="20"/>
              </w:rPr>
              <w:t>Unable to obtain an easy to use circulation list to reach the appropriate person in each of the various BCS university Chapters</w:t>
            </w:r>
            <w:r w:rsidR="0092628A">
              <w:rPr>
                <w:rFonts w:ascii="Arial" w:hAnsi="Arial" w:cs="Arial"/>
                <w:sz w:val="20"/>
                <w:szCs w:val="20"/>
              </w:rPr>
              <w:t xml:space="preserve">, </w:t>
            </w:r>
          </w:p>
          <w:p w14:paraId="76E282CA" w14:textId="1B38511D" w:rsidR="00DA42DA" w:rsidRPr="000D2965" w:rsidRDefault="0092628A" w:rsidP="00DA42DA">
            <w:pPr>
              <w:rPr>
                <w:rFonts w:ascii="Arial" w:hAnsi="Arial" w:cs="Arial"/>
                <w:sz w:val="20"/>
                <w:szCs w:val="20"/>
              </w:rPr>
            </w:pPr>
            <w:r>
              <w:rPr>
                <w:rFonts w:ascii="Arial" w:hAnsi="Arial" w:cs="Arial"/>
                <w:sz w:val="20"/>
                <w:szCs w:val="20"/>
              </w:rPr>
              <w:t>Also in relevant BCS Member groups for potentially shared events</w:t>
            </w:r>
            <w:r w:rsidR="000D2965" w:rsidRPr="000D2965">
              <w:rPr>
                <w:rFonts w:ascii="Arial" w:hAnsi="Arial" w:cs="Arial"/>
                <w:sz w:val="20"/>
                <w:szCs w:val="20"/>
              </w:rPr>
              <w:t xml:space="preserve"> </w:t>
            </w:r>
          </w:p>
        </w:tc>
      </w:tr>
      <w:tr w:rsidR="00DA42DA" w:rsidRPr="00262917" w14:paraId="25F66EF6" w14:textId="77777777" w:rsidTr="00320496">
        <w:trPr>
          <w:trHeight w:val="822"/>
        </w:trPr>
        <w:tc>
          <w:tcPr>
            <w:tcW w:w="2033" w:type="pct"/>
          </w:tcPr>
          <w:p w14:paraId="75AC3215" w14:textId="09AC1951" w:rsidR="00DA42DA" w:rsidRPr="00691E0C" w:rsidRDefault="00691E0C" w:rsidP="00691E0C">
            <w:pPr>
              <w:rPr>
                <w:rFonts w:ascii="Arial" w:hAnsi="Arial" w:cs="Arial"/>
                <w:sz w:val="20"/>
                <w:szCs w:val="20"/>
              </w:rPr>
            </w:pPr>
            <w:r>
              <w:rPr>
                <w:rFonts w:ascii="Arial" w:hAnsi="Arial" w:cs="Arial"/>
                <w:sz w:val="20"/>
                <w:szCs w:val="20"/>
              </w:rPr>
              <w:t>3.</w:t>
            </w:r>
            <w:r w:rsidR="00320496" w:rsidRPr="00691E0C">
              <w:rPr>
                <w:rFonts w:ascii="Arial" w:hAnsi="Arial" w:cs="Arial"/>
                <w:sz w:val="20"/>
                <w:szCs w:val="20"/>
              </w:rPr>
              <w:t xml:space="preserve">Problems in publicising events </w:t>
            </w:r>
            <w:r w:rsidR="000D2965" w:rsidRPr="00691E0C">
              <w:rPr>
                <w:rFonts w:ascii="Arial" w:hAnsi="Arial" w:cs="Arial"/>
                <w:sz w:val="20"/>
                <w:szCs w:val="20"/>
              </w:rPr>
              <w:t xml:space="preserve">to teachers to join webinars, </w:t>
            </w:r>
            <w:r w:rsidR="00320496" w:rsidRPr="00691E0C">
              <w:rPr>
                <w:rFonts w:ascii="Arial" w:hAnsi="Arial" w:cs="Arial"/>
                <w:sz w:val="20"/>
                <w:szCs w:val="20"/>
              </w:rPr>
              <w:t xml:space="preserve">and </w:t>
            </w:r>
            <w:r w:rsidR="000D2965" w:rsidRPr="00691E0C">
              <w:rPr>
                <w:rFonts w:ascii="Arial" w:hAnsi="Arial" w:cs="Arial"/>
                <w:sz w:val="20"/>
                <w:szCs w:val="20"/>
              </w:rPr>
              <w:t xml:space="preserve">for their students to participate in the </w:t>
            </w:r>
            <w:r w:rsidR="00320496" w:rsidRPr="00691E0C">
              <w:rPr>
                <w:rFonts w:ascii="Arial" w:hAnsi="Arial" w:cs="Arial"/>
                <w:sz w:val="20"/>
                <w:szCs w:val="20"/>
              </w:rPr>
              <w:t xml:space="preserve">AGD </w:t>
            </w:r>
            <w:r w:rsidR="000D2965" w:rsidRPr="00691E0C">
              <w:rPr>
                <w:rFonts w:ascii="Arial" w:hAnsi="Arial" w:cs="Arial"/>
                <w:sz w:val="20"/>
                <w:szCs w:val="20"/>
              </w:rPr>
              <w:t xml:space="preserve">two </w:t>
            </w:r>
            <w:r w:rsidR="00320496" w:rsidRPr="00691E0C">
              <w:rPr>
                <w:rFonts w:ascii="Arial" w:hAnsi="Arial" w:cs="Arial"/>
                <w:sz w:val="20"/>
                <w:szCs w:val="20"/>
              </w:rPr>
              <w:t>com</w:t>
            </w:r>
            <w:r w:rsidR="000D2965" w:rsidRPr="00691E0C">
              <w:rPr>
                <w:rFonts w:ascii="Arial" w:hAnsi="Arial" w:cs="Arial"/>
                <w:sz w:val="20"/>
                <w:szCs w:val="20"/>
              </w:rPr>
              <w:t>p</w:t>
            </w:r>
            <w:r w:rsidR="00320496" w:rsidRPr="00691E0C">
              <w:rPr>
                <w:rFonts w:ascii="Arial" w:hAnsi="Arial" w:cs="Arial"/>
                <w:sz w:val="20"/>
                <w:szCs w:val="20"/>
              </w:rPr>
              <w:t>etitions</w:t>
            </w:r>
          </w:p>
        </w:tc>
        <w:tc>
          <w:tcPr>
            <w:tcW w:w="2967" w:type="pct"/>
          </w:tcPr>
          <w:p w14:paraId="387BB92A" w14:textId="001B992A" w:rsidR="000D2965" w:rsidRPr="000D2965" w:rsidRDefault="000D2965" w:rsidP="00DA42DA">
            <w:pPr>
              <w:rPr>
                <w:rFonts w:ascii="Arial" w:hAnsi="Arial" w:cs="Arial"/>
                <w:sz w:val="20"/>
                <w:szCs w:val="20"/>
              </w:rPr>
            </w:pPr>
            <w:r w:rsidRPr="000D2965">
              <w:rPr>
                <w:rFonts w:ascii="Arial" w:hAnsi="Arial" w:cs="Arial"/>
                <w:sz w:val="20"/>
                <w:szCs w:val="20"/>
              </w:rPr>
              <w:t>Need to find an efficient means of reaching the appropriate teacher/lecturer in schools and universities in the UK and overseas.</w:t>
            </w:r>
          </w:p>
          <w:p w14:paraId="6A0A3DEC" w14:textId="349CC3E9" w:rsidR="00DA42DA" w:rsidRPr="000D2965" w:rsidRDefault="000D2965" w:rsidP="00DA42DA">
            <w:pPr>
              <w:rPr>
                <w:rFonts w:ascii="Arial" w:hAnsi="Arial" w:cs="Arial"/>
                <w:sz w:val="20"/>
                <w:szCs w:val="20"/>
              </w:rPr>
            </w:pPr>
            <w:r w:rsidRPr="000D2965">
              <w:rPr>
                <w:rFonts w:ascii="Arial" w:hAnsi="Arial" w:cs="Arial"/>
                <w:sz w:val="20"/>
                <w:szCs w:val="20"/>
              </w:rPr>
              <w:t xml:space="preserve">We would like teachers to join in the webinars, and for their students to take part in the competitions – we would also like to reach the home educated children </w:t>
            </w:r>
          </w:p>
        </w:tc>
      </w:tr>
    </w:tbl>
    <w:p w14:paraId="7A0BA03E" w14:textId="77777777" w:rsidR="00DA42DA" w:rsidRPr="00262917" w:rsidRDefault="00DA42DA">
      <w:pPr>
        <w:rPr>
          <w:rFonts w:ascii="Arial" w:eastAsiaTheme="majorEastAsia" w:hAnsi="Arial" w:cs="Arial"/>
          <w:color w:val="2F5496" w:themeColor="accent1" w:themeShade="BF"/>
        </w:rPr>
      </w:pPr>
    </w:p>
    <w:p w14:paraId="2B0F524D" w14:textId="77777777" w:rsidR="00DA42DA" w:rsidRPr="001E7E56" w:rsidRDefault="00DA42DA" w:rsidP="00DA42DA">
      <w:pPr>
        <w:pStyle w:val="Heading1"/>
        <w:rPr>
          <w:rFonts w:ascii="Arial" w:hAnsi="Arial" w:cs="Arial"/>
          <w:b/>
          <w:bCs/>
          <w:color w:val="000000" w:themeColor="text1"/>
          <w:sz w:val="24"/>
          <w:szCs w:val="24"/>
        </w:rPr>
      </w:pPr>
      <w:r w:rsidRPr="001E7E56">
        <w:rPr>
          <w:rFonts w:ascii="Arial" w:hAnsi="Arial" w:cs="Arial"/>
          <w:b/>
          <w:bCs/>
          <w:color w:val="000000" w:themeColor="text1"/>
          <w:sz w:val="24"/>
          <w:szCs w:val="24"/>
        </w:rPr>
        <w:lastRenderedPageBreak/>
        <w:t>Additional Facts and Figures</w:t>
      </w:r>
    </w:p>
    <w:p w14:paraId="05D51D7B" w14:textId="77777777" w:rsidR="00DA42DA" w:rsidRPr="00262917" w:rsidRDefault="00DA42DA" w:rsidP="00DA42DA">
      <w:pPr>
        <w:rPr>
          <w:rFonts w:ascii="Arial" w:hAnsi="Arial" w:cs="Arial"/>
        </w:rPr>
      </w:pPr>
    </w:p>
    <w:p w14:paraId="5BD8B26D" w14:textId="77777777" w:rsidR="00DA42DA" w:rsidRPr="00262917" w:rsidRDefault="00DA42DA" w:rsidP="00DA42DA">
      <w:pPr>
        <w:rPr>
          <w:rFonts w:ascii="Arial" w:hAnsi="Arial" w:cs="Arial"/>
        </w:rPr>
      </w:pPr>
      <w:r w:rsidRPr="00262917">
        <w:rPr>
          <w:rFonts w:ascii="Arial" w:hAnsi="Arial" w:cs="Arial"/>
        </w:rPr>
        <w:t>Please provide any facts and figures you think would be useful to the Community Team for further analysis and future activity planning.</w:t>
      </w:r>
    </w:p>
    <w:p w14:paraId="2341E906"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10450"/>
      </w:tblGrid>
      <w:tr w:rsidR="00DA42DA" w:rsidRPr="00262917" w14:paraId="1DA724F7" w14:textId="77777777" w:rsidTr="00805F22">
        <w:trPr>
          <w:trHeight w:val="1152"/>
        </w:trPr>
        <w:tc>
          <w:tcPr>
            <w:tcW w:w="5000" w:type="pct"/>
          </w:tcPr>
          <w:p w14:paraId="1C079578" w14:textId="535BC93C" w:rsidR="00F92AAB" w:rsidRDefault="00F92AAB" w:rsidP="00805F22">
            <w:pPr>
              <w:shd w:val="clear" w:color="auto" w:fill="FFFFFF"/>
              <w:rPr>
                <w:rFonts w:cs="Arial"/>
                <w:sz w:val="20"/>
              </w:rPr>
            </w:pPr>
            <w:r>
              <w:rPr>
                <w:rFonts w:ascii="Arial" w:hAnsi="Arial" w:cs="Arial"/>
              </w:rPr>
              <w:t xml:space="preserve">     </w:t>
            </w:r>
            <w:r w:rsidRPr="00D04FCD">
              <w:rPr>
                <w:rFonts w:ascii="Arial" w:hAnsi="Arial" w:cs="Arial"/>
                <w:sz w:val="20"/>
                <w:szCs w:val="20"/>
              </w:rPr>
              <w:t xml:space="preserve">The AGD Specialist Group membership was </w:t>
            </w:r>
            <w:r w:rsidR="00BC0EB8" w:rsidRPr="00BC0EB8">
              <w:rPr>
                <w:rFonts w:ascii="Arial" w:hAnsi="Arial" w:cs="Arial"/>
                <w:b/>
                <w:bCs/>
                <w:sz w:val="20"/>
                <w:szCs w:val="20"/>
                <w:lang w:val="en-US"/>
              </w:rPr>
              <w:t>258</w:t>
            </w:r>
            <w:r w:rsidR="00691E0C" w:rsidRPr="00794822">
              <w:rPr>
                <w:rFonts w:ascii="Arial" w:hAnsi="Arial" w:cs="Arial"/>
                <w:color w:val="FF0000"/>
                <w:sz w:val="20"/>
                <w:szCs w:val="20"/>
              </w:rPr>
              <w:t xml:space="preserve"> </w:t>
            </w:r>
            <w:r w:rsidR="00691E0C" w:rsidRPr="001021FB">
              <w:rPr>
                <w:rFonts w:ascii="Arial" w:hAnsi="Arial" w:cs="Arial"/>
                <w:sz w:val="20"/>
                <w:szCs w:val="20"/>
              </w:rPr>
              <w:t xml:space="preserve">(previously </w:t>
            </w:r>
            <w:r w:rsidR="001021FB" w:rsidRPr="001021FB">
              <w:rPr>
                <w:rFonts w:ascii="Arial" w:hAnsi="Arial" w:cs="Arial"/>
                <w:sz w:val="20"/>
                <w:szCs w:val="20"/>
              </w:rPr>
              <w:t>254</w:t>
            </w:r>
            <w:r w:rsidR="00691E0C" w:rsidRPr="001021FB">
              <w:rPr>
                <w:rFonts w:ascii="Arial" w:hAnsi="Arial" w:cs="Arial"/>
                <w:sz w:val="20"/>
                <w:szCs w:val="20"/>
                <w:lang w:eastAsia="en-GB"/>
              </w:rPr>
              <w:t>)</w:t>
            </w:r>
            <w:r w:rsidRPr="001021FB">
              <w:rPr>
                <w:rFonts w:ascii="Arial" w:hAnsi="Arial" w:cs="Arial"/>
                <w:sz w:val="20"/>
                <w:szCs w:val="20"/>
                <w:lang w:eastAsia="en-GB"/>
              </w:rPr>
              <w:t xml:space="preserve">,  </w:t>
            </w:r>
            <w:r w:rsidRPr="00D04FCD">
              <w:rPr>
                <w:rFonts w:ascii="Arial" w:hAnsi="Arial" w:cs="Arial"/>
                <w:color w:val="222222"/>
                <w:sz w:val="20"/>
                <w:szCs w:val="20"/>
                <w:lang w:eastAsia="en-GB"/>
              </w:rPr>
              <w:t>which</w:t>
            </w:r>
            <w:r w:rsidRPr="00D04FCD">
              <w:rPr>
                <w:rFonts w:ascii="Arial" w:hAnsi="Arial" w:cs="Arial"/>
                <w:sz w:val="20"/>
                <w:szCs w:val="20"/>
              </w:rPr>
              <w:t xml:space="preserve"> are mainly based in the </w:t>
            </w:r>
            <w:r w:rsidRPr="00D04FCD">
              <w:rPr>
                <w:rFonts w:cs="Arial"/>
                <w:sz w:val="20"/>
              </w:rPr>
              <w:t>UK, - but approximately 18% are from outside the UK.</w:t>
            </w:r>
          </w:p>
          <w:p w14:paraId="01ABC515" w14:textId="0D831372" w:rsidR="009D4D71" w:rsidRPr="009D4D71" w:rsidRDefault="00805F22" w:rsidP="00805F22">
            <w:pPr>
              <w:rPr>
                <w:rFonts w:ascii="Arial" w:hAnsi="Arial" w:cs="Arial"/>
                <w:bCs/>
                <w:sz w:val="20"/>
                <w:szCs w:val="20"/>
              </w:rPr>
            </w:pPr>
            <w:r>
              <w:rPr>
                <w:rFonts w:ascii="Arial" w:hAnsi="Arial" w:cs="Arial"/>
                <w:bCs/>
                <w:sz w:val="20"/>
                <w:szCs w:val="20"/>
              </w:rPr>
              <w:t xml:space="preserve">      </w:t>
            </w:r>
            <w:r w:rsidR="009D4D71" w:rsidRPr="009D4D71">
              <w:rPr>
                <w:rFonts w:ascii="Arial" w:hAnsi="Arial" w:cs="Arial"/>
                <w:bCs/>
                <w:sz w:val="20"/>
                <w:szCs w:val="20"/>
              </w:rPr>
              <w:t xml:space="preserve">There were </w:t>
            </w:r>
            <w:r w:rsidR="009D4D71" w:rsidRPr="009D4D71">
              <w:rPr>
                <w:rFonts w:ascii="Arial" w:hAnsi="Arial" w:cs="Arial"/>
                <w:b/>
                <w:bCs/>
                <w:sz w:val="20"/>
                <w:szCs w:val="20"/>
              </w:rPr>
              <w:t>5 webinars</w:t>
            </w:r>
            <w:r w:rsidR="009D4D71" w:rsidRPr="009D4D71">
              <w:rPr>
                <w:rFonts w:ascii="Arial" w:hAnsi="Arial" w:cs="Arial"/>
                <w:bCs/>
                <w:sz w:val="20"/>
                <w:szCs w:val="20"/>
              </w:rPr>
              <w:t>, one of which was hybrid, in 2022/2023:</w:t>
            </w:r>
          </w:p>
          <w:p w14:paraId="25D5FF12" w14:textId="2EBC7584" w:rsidR="00BF6F4B" w:rsidRPr="00262917" w:rsidRDefault="00D04FCD" w:rsidP="00D04FCD">
            <w:pPr>
              <w:rPr>
                <w:rFonts w:ascii="Arial" w:hAnsi="Arial" w:cs="Arial"/>
              </w:rPr>
            </w:pPr>
            <w:r w:rsidRPr="00D04FCD">
              <w:rPr>
                <w:rFonts w:ascii="Arial" w:hAnsi="Arial" w:cs="Arial"/>
                <w:sz w:val="20"/>
                <w:szCs w:val="20"/>
              </w:rPr>
              <w:t xml:space="preserve"> </w:t>
            </w:r>
          </w:p>
        </w:tc>
      </w:tr>
      <w:tr w:rsidR="00A5088E" w:rsidRPr="00262917" w14:paraId="58B7C006" w14:textId="77777777" w:rsidTr="00805F22">
        <w:trPr>
          <w:trHeight w:val="37"/>
        </w:trPr>
        <w:tc>
          <w:tcPr>
            <w:tcW w:w="5000" w:type="pct"/>
          </w:tcPr>
          <w:p w14:paraId="33F853E8" w14:textId="77777777" w:rsidR="00A5088E" w:rsidRDefault="00A5088E" w:rsidP="00F92AAB">
            <w:pPr>
              <w:shd w:val="clear" w:color="auto" w:fill="FFFFFF"/>
              <w:rPr>
                <w:rFonts w:ascii="Arial" w:hAnsi="Arial" w:cs="Arial"/>
              </w:rPr>
            </w:pPr>
          </w:p>
        </w:tc>
      </w:tr>
    </w:tbl>
    <w:p w14:paraId="3041DFE3" w14:textId="77777777" w:rsidR="00DA42DA" w:rsidRPr="001E7E56" w:rsidRDefault="00DA42DA" w:rsidP="00DA42DA">
      <w:pPr>
        <w:pStyle w:val="Heading1"/>
        <w:rPr>
          <w:rFonts w:ascii="Arial" w:hAnsi="Arial" w:cs="Arial"/>
          <w:b/>
          <w:bCs/>
          <w:color w:val="000000" w:themeColor="text1"/>
          <w:sz w:val="24"/>
          <w:szCs w:val="24"/>
        </w:rPr>
      </w:pPr>
      <w:r w:rsidRPr="001E7E56">
        <w:rPr>
          <w:rFonts w:ascii="Arial" w:hAnsi="Arial" w:cs="Arial"/>
          <w:b/>
          <w:bCs/>
          <w:color w:val="000000" w:themeColor="text1"/>
          <w:sz w:val="24"/>
          <w:szCs w:val="24"/>
        </w:rPr>
        <w:t>Further Comments</w:t>
      </w:r>
    </w:p>
    <w:p w14:paraId="6A36DE3B" w14:textId="77777777" w:rsidR="00DA42DA" w:rsidRPr="00262917" w:rsidRDefault="00DA42DA" w:rsidP="00DA42DA">
      <w:pPr>
        <w:rPr>
          <w:rFonts w:ascii="Arial" w:hAnsi="Arial" w:cs="Arial"/>
        </w:rPr>
      </w:pPr>
    </w:p>
    <w:p w14:paraId="55F8644F" w14:textId="77777777" w:rsidR="00DA42DA" w:rsidRPr="00262917" w:rsidRDefault="00DA42DA" w:rsidP="00DA42DA">
      <w:pPr>
        <w:rPr>
          <w:rFonts w:ascii="Arial" w:hAnsi="Arial" w:cs="Arial"/>
        </w:rPr>
      </w:pPr>
      <w:r w:rsidRPr="00262917">
        <w:rPr>
          <w:rFonts w:ascii="Arial" w:hAnsi="Arial" w:cs="Arial"/>
        </w:rPr>
        <w:t>If you have any further comments you wish to provide the Community Team</w:t>
      </w:r>
      <w:r w:rsidR="001E7E56">
        <w:rPr>
          <w:rFonts w:ascii="Arial" w:hAnsi="Arial" w:cs="Arial"/>
        </w:rPr>
        <w:t>;</w:t>
      </w:r>
      <w:r w:rsidRPr="00262917">
        <w:rPr>
          <w:rFonts w:ascii="Arial" w:hAnsi="Arial" w:cs="Arial"/>
        </w:rPr>
        <w:t xml:space="preserve"> please give them below.</w:t>
      </w:r>
    </w:p>
    <w:p w14:paraId="352D139A"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10450"/>
      </w:tblGrid>
      <w:tr w:rsidR="00DA42DA" w:rsidRPr="00262917" w14:paraId="7CC6233F" w14:textId="77777777" w:rsidTr="00A1714F">
        <w:trPr>
          <w:trHeight w:val="2835"/>
        </w:trPr>
        <w:tc>
          <w:tcPr>
            <w:tcW w:w="5000" w:type="pct"/>
          </w:tcPr>
          <w:p w14:paraId="5EC65088" w14:textId="77777777" w:rsidR="00DA42DA" w:rsidRDefault="00DA42DA" w:rsidP="00DA42DA">
            <w:pPr>
              <w:rPr>
                <w:rFonts w:ascii="Arial" w:hAnsi="Arial" w:cs="Arial"/>
              </w:rPr>
            </w:pPr>
          </w:p>
          <w:p w14:paraId="790C67B7" w14:textId="77777777" w:rsidR="00D04FCD" w:rsidRPr="00D04FCD" w:rsidRDefault="00D04FCD" w:rsidP="00D04FCD">
            <w:pPr>
              <w:rPr>
                <w:rFonts w:ascii="Arial" w:hAnsi="Arial" w:cs="Arial"/>
                <w:sz w:val="20"/>
                <w:szCs w:val="20"/>
              </w:rPr>
            </w:pPr>
            <w:r w:rsidRPr="00D04FCD">
              <w:rPr>
                <w:rFonts w:ascii="Arial" w:hAnsi="Arial" w:cs="Arial"/>
                <w:sz w:val="20"/>
                <w:szCs w:val="20"/>
              </w:rPr>
              <w:t>We wish to hold more webinars, with speakers from the UK and overseas, and widen considerably the participation in these events, so would like help with BCS publicity within and beyond the BCS members.</w:t>
            </w:r>
          </w:p>
          <w:p w14:paraId="6BF3D06A" w14:textId="77777777" w:rsidR="00D04FCD" w:rsidRPr="00D04FCD" w:rsidRDefault="00D04FCD" w:rsidP="00D04FCD">
            <w:pPr>
              <w:rPr>
                <w:rFonts w:ascii="Arial" w:hAnsi="Arial" w:cs="Arial"/>
                <w:sz w:val="20"/>
                <w:szCs w:val="20"/>
              </w:rPr>
            </w:pPr>
          </w:p>
          <w:p w14:paraId="038F52F2" w14:textId="735236D0" w:rsidR="00D04FCD" w:rsidRPr="00D04FCD" w:rsidRDefault="00D04FCD" w:rsidP="00D04FCD">
            <w:pPr>
              <w:rPr>
                <w:rFonts w:ascii="Arial" w:hAnsi="Arial" w:cs="Arial"/>
                <w:sz w:val="20"/>
                <w:szCs w:val="20"/>
              </w:rPr>
            </w:pPr>
            <w:r w:rsidRPr="00D04FCD">
              <w:rPr>
                <w:rFonts w:ascii="Arial" w:hAnsi="Arial" w:cs="Arial"/>
                <w:sz w:val="20"/>
                <w:szCs w:val="20"/>
              </w:rPr>
              <w:t xml:space="preserve">When physical events are more widely resumed, we would like physical events, like game jams aimed at students, and events that can be accessed remotely and recorded, as are the current webinars, and </w:t>
            </w:r>
            <w:r w:rsidR="007166D3">
              <w:rPr>
                <w:rFonts w:ascii="Arial" w:hAnsi="Arial" w:cs="Arial"/>
                <w:sz w:val="20"/>
                <w:szCs w:val="20"/>
              </w:rPr>
              <w:t xml:space="preserve">would </w:t>
            </w:r>
            <w:r w:rsidRPr="00D04FCD">
              <w:rPr>
                <w:rFonts w:ascii="Arial" w:hAnsi="Arial" w:cs="Arial"/>
                <w:sz w:val="20"/>
                <w:szCs w:val="20"/>
              </w:rPr>
              <w:t>like to organise networking events, both face-2-face and vis break-out rooms, and also physical and online visits</w:t>
            </w:r>
          </w:p>
          <w:p w14:paraId="08537A01" w14:textId="77777777" w:rsidR="00D04FCD" w:rsidRPr="00D04FCD" w:rsidRDefault="00D04FCD" w:rsidP="00DA42DA">
            <w:pPr>
              <w:rPr>
                <w:rFonts w:ascii="Arial" w:hAnsi="Arial" w:cs="Arial"/>
                <w:sz w:val="20"/>
                <w:szCs w:val="20"/>
              </w:rPr>
            </w:pPr>
          </w:p>
          <w:p w14:paraId="688602D8" w14:textId="77777777" w:rsidR="00D04FCD" w:rsidRPr="00D04FCD" w:rsidRDefault="00D04FCD" w:rsidP="00DA42DA">
            <w:pPr>
              <w:rPr>
                <w:rFonts w:ascii="Arial" w:hAnsi="Arial" w:cs="Arial"/>
                <w:sz w:val="20"/>
                <w:szCs w:val="20"/>
              </w:rPr>
            </w:pPr>
            <w:r w:rsidRPr="00D04FCD">
              <w:rPr>
                <w:rFonts w:ascii="Arial" w:hAnsi="Arial" w:cs="Arial"/>
                <w:sz w:val="20"/>
                <w:szCs w:val="20"/>
              </w:rPr>
              <w:t>We would like help in reaching teachers, and using CAS to communicate with them,</w:t>
            </w:r>
          </w:p>
          <w:p w14:paraId="1D55B9D0" w14:textId="1BF3CED3" w:rsidR="00D04FCD" w:rsidRPr="00262917" w:rsidRDefault="007166D3" w:rsidP="00DA42DA">
            <w:pPr>
              <w:rPr>
                <w:rFonts w:ascii="Arial" w:hAnsi="Arial" w:cs="Arial"/>
              </w:rPr>
            </w:pPr>
            <w:r>
              <w:rPr>
                <w:rFonts w:ascii="Arial" w:hAnsi="Arial" w:cs="Arial"/>
                <w:sz w:val="20"/>
                <w:szCs w:val="20"/>
              </w:rPr>
              <w:t>a</w:t>
            </w:r>
            <w:r w:rsidR="00D04FCD" w:rsidRPr="00D04FCD">
              <w:rPr>
                <w:rFonts w:ascii="Arial" w:hAnsi="Arial" w:cs="Arial"/>
                <w:sz w:val="20"/>
                <w:szCs w:val="20"/>
              </w:rPr>
              <w:t>nd the BCS help in publicising the two AGD competitions</w:t>
            </w:r>
          </w:p>
        </w:tc>
      </w:tr>
    </w:tbl>
    <w:p w14:paraId="58431B0D" w14:textId="77777777" w:rsidR="00527A47" w:rsidRPr="00262917" w:rsidRDefault="00527A47" w:rsidP="00DA42DA">
      <w:pPr>
        <w:rPr>
          <w:rFonts w:ascii="Arial" w:hAnsi="Arial" w:cs="Arial"/>
        </w:rPr>
      </w:pPr>
    </w:p>
    <w:p w14:paraId="2171A29B" w14:textId="77777777" w:rsidR="00DA42DA" w:rsidRPr="00AE2246" w:rsidRDefault="00527A47" w:rsidP="00527A47">
      <w:pPr>
        <w:pStyle w:val="Heading1"/>
        <w:rPr>
          <w:rFonts w:ascii="Arial" w:hAnsi="Arial" w:cs="Arial"/>
          <w:b/>
          <w:bCs/>
          <w:sz w:val="22"/>
          <w:szCs w:val="22"/>
        </w:rPr>
      </w:pPr>
      <w:r w:rsidRPr="00AE2246">
        <w:rPr>
          <w:rFonts w:ascii="Arial" w:hAnsi="Arial" w:cs="Arial"/>
          <w:b/>
          <w:bCs/>
          <w:color w:val="000000" w:themeColor="text1"/>
          <w:sz w:val="22"/>
          <w:szCs w:val="22"/>
        </w:rPr>
        <w:t>Nominations for Awards and Recognition</w:t>
      </w:r>
    </w:p>
    <w:p w14:paraId="1F77E8D4" w14:textId="77777777" w:rsidR="00527A47" w:rsidRPr="00AE2246" w:rsidRDefault="00527A47" w:rsidP="00527A47">
      <w:pPr>
        <w:rPr>
          <w:rFonts w:ascii="Arial" w:hAnsi="Arial" w:cs="Arial"/>
          <w:sz w:val="22"/>
          <w:szCs w:val="22"/>
        </w:rPr>
      </w:pPr>
    </w:p>
    <w:p w14:paraId="562BE2A8" w14:textId="77777777" w:rsidR="00527A47" w:rsidRPr="00AE2246" w:rsidRDefault="00527A47" w:rsidP="00527A47">
      <w:pPr>
        <w:rPr>
          <w:rFonts w:ascii="Arial" w:hAnsi="Arial" w:cs="Arial"/>
          <w:sz w:val="22"/>
          <w:szCs w:val="22"/>
        </w:rPr>
      </w:pPr>
      <w:r w:rsidRPr="00AE2246">
        <w:rPr>
          <w:rFonts w:ascii="Arial" w:hAnsi="Arial" w:cs="Arial"/>
          <w:sz w:val="22"/>
          <w:szCs w:val="22"/>
        </w:rPr>
        <w:t xml:space="preserve">It is important that the BCS recognise deserving voluntary service. If you are aware of someone who warrants one of these awards, then please nominate them. It is easy to nominate someone, but, if you are unsure about completing the form, the Community team and your liaison in the Programme, Practice and Policy Committee can help. Please email </w:t>
      </w:r>
      <w:hyperlink r:id="rId9" w:history="1">
        <w:r w:rsidRPr="00AE2246">
          <w:rPr>
            <w:rStyle w:val="Hyperlink"/>
            <w:rFonts w:ascii="Arial" w:hAnsi="Arial" w:cs="Arial"/>
            <w:sz w:val="22"/>
            <w:szCs w:val="22"/>
          </w:rPr>
          <w:t>groups@bcs.uk</w:t>
        </w:r>
      </w:hyperlink>
      <w:r w:rsidRPr="00AE2246">
        <w:rPr>
          <w:rFonts w:ascii="Arial" w:hAnsi="Arial" w:cs="Arial"/>
          <w:sz w:val="22"/>
          <w:szCs w:val="22"/>
        </w:rPr>
        <w:t>.</w:t>
      </w:r>
    </w:p>
    <w:p w14:paraId="6CA33878" w14:textId="77777777" w:rsidR="00527A47" w:rsidRPr="00AE2246" w:rsidRDefault="00527A47" w:rsidP="00527A47">
      <w:pPr>
        <w:rPr>
          <w:rFonts w:ascii="Arial" w:hAnsi="Arial" w:cs="Arial"/>
          <w:sz w:val="22"/>
          <w:szCs w:val="22"/>
        </w:rPr>
      </w:pPr>
    </w:p>
    <w:p w14:paraId="4CBA53F2" w14:textId="77777777" w:rsidR="00527A47" w:rsidRPr="00AE2246" w:rsidRDefault="00527A47" w:rsidP="00527A47">
      <w:pPr>
        <w:rPr>
          <w:rFonts w:ascii="Arial" w:hAnsi="Arial" w:cs="Arial"/>
          <w:sz w:val="22"/>
          <w:szCs w:val="22"/>
        </w:rPr>
      </w:pPr>
      <w:r w:rsidRPr="00AE2246">
        <w:rPr>
          <w:rFonts w:ascii="Arial" w:hAnsi="Arial" w:cs="Arial"/>
          <w:sz w:val="22"/>
          <w:szCs w:val="22"/>
        </w:rPr>
        <w:t>There are three levels of Recognition of Appreciation award:</w:t>
      </w:r>
    </w:p>
    <w:p w14:paraId="23334A99" w14:textId="77777777" w:rsidR="00527A47" w:rsidRPr="00AE2246" w:rsidRDefault="00527A47" w:rsidP="00527A47">
      <w:pPr>
        <w:pStyle w:val="ListParagraph"/>
        <w:numPr>
          <w:ilvl w:val="0"/>
          <w:numId w:val="1"/>
        </w:numPr>
        <w:rPr>
          <w:rFonts w:ascii="Arial" w:hAnsi="Arial" w:cs="Arial"/>
          <w:sz w:val="22"/>
          <w:szCs w:val="22"/>
        </w:rPr>
      </w:pPr>
      <w:r w:rsidRPr="00AE2246">
        <w:rPr>
          <w:rFonts w:ascii="Arial" w:hAnsi="Arial" w:cs="Arial"/>
          <w:sz w:val="22"/>
          <w:szCs w:val="22"/>
        </w:rPr>
        <w:t>Certificate of Appreciation – going beyond the normal expectations of a single voluntary role by directly contributing to significant involvements, achievements or benefits to BCS.</w:t>
      </w:r>
    </w:p>
    <w:p w14:paraId="01C1A7B4" w14:textId="77777777" w:rsidR="00527A47" w:rsidRPr="00AE2246" w:rsidRDefault="00527A47" w:rsidP="00527A47">
      <w:pPr>
        <w:pStyle w:val="ListParagraph"/>
        <w:numPr>
          <w:ilvl w:val="0"/>
          <w:numId w:val="1"/>
        </w:numPr>
        <w:rPr>
          <w:rFonts w:ascii="Arial" w:hAnsi="Arial" w:cs="Arial"/>
          <w:sz w:val="22"/>
          <w:szCs w:val="22"/>
        </w:rPr>
      </w:pPr>
      <w:r w:rsidRPr="00AE2246">
        <w:rPr>
          <w:rFonts w:ascii="Arial" w:hAnsi="Arial" w:cs="Arial"/>
          <w:sz w:val="22"/>
          <w:szCs w:val="22"/>
        </w:rPr>
        <w:t>Meritorious Certificate – going beyond the normal expectations of two or more voluntary roles in different areas of BCS by directly contributing to tangible involvements, achievements or benefits to BCS.</w:t>
      </w:r>
    </w:p>
    <w:p w14:paraId="7D4B48E1" w14:textId="77777777" w:rsidR="00527A47" w:rsidRPr="00AE2246" w:rsidRDefault="00527A47" w:rsidP="00527A47">
      <w:pPr>
        <w:pStyle w:val="ListParagraph"/>
        <w:numPr>
          <w:ilvl w:val="0"/>
          <w:numId w:val="1"/>
        </w:numPr>
        <w:rPr>
          <w:rFonts w:ascii="Arial" w:hAnsi="Arial" w:cs="Arial"/>
          <w:sz w:val="22"/>
          <w:szCs w:val="22"/>
        </w:rPr>
      </w:pPr>
      <w:r w:rsidRPr="00AE2246">
        <w:rPr>
          <w:rFonts w:ascii="Arial" w:hAnsi="Arial" w:cs="Arial"/>
          <w:sz w:val="22"/>
          <w:szCs w:val="22"/>
        </w:rPr>
        <w:t xml:space="preserve">John </w:t>
      </w:r>
      <w:proofErr w:type="spellStart"/>
      <w:r w:rsidRPr="00AE2246">
        <w:rPr>
          <w:rFonts w:ascii="Arial" w:hAnsi="Arial" w:cs="Arial"/>
          <w:sz w:val="22"/>
          <w:szCs w:val="22"/>
        </w:rPr>
        <w:t>Ivinson</w:t>
      </w:r>
      <w:proofErr w:type="spellEnd"/>
      <w:r w:rsidRPr="00AE2246">
        <w:rPr>
          <w:rFonts w:ascii="Arial" w:hAnsi="Arial" w:cs="Arial"/>
          <w:sz w:val="22"/>
          <w:szCs w:val="22"/>
        </w:rPr>
        <w:t xml:space="preserve"> Award – significantly furthering the BCS</w:t>
      </w:r>
      <w:r w:rsidR="00154395" w:rsidRPr="00AE2246">
        <w:rPr>
          <w:rFonts w:ascii="Arial" w:hAnsi="Arial" w:cs="Arial"/>
          <w:sz w:val="22"/>
          <w:szCs w:val="22"/>
        </w:rPr>
        <w:t>'</w:t>
      </w:r>
      <w:r w:rsidRPr="00AE2246">
        <w:rPr>
          <w:rFonts w:ascii="Arial" w:hAnsi="Arial" w:cs="Arial"/>
          <w:sz w:val="22"/>
          <w:szCs w:val="22"/>
        </w:rPr>
        <w:t>s strategic aims and mission on a wide scope of BCS</w:t>
      </w:r>
      <w:r w:rsidR="00154395" w:rsidRPr="00AE2246">
        <w:rPr>
          <w:rFonts w:ascii="Arial" w:hAnsi="Arial" w:cs="Arial"/>
          <w:sz w:val="22"/>
          <w:szCs w:val="22"/>
        </w:rPr>
        <w:t>'</w:t>
      </w:r>
      <w:r w:rsidRPr="00AE2246">
        <w:rPr>
          <w:rFonts w:ascii="Arial" w:hAnsi="Arial" w:cs="Arial"/>
          <w:sz w:val="22"/>
          <w:szCs w:val="22"/>
        </w:rPr>
        <w:t>s areas of endeavour by directly contributing significant achievements and benefits to BCS. Typically, the BCS will present this prestigious award to 1-3 volunteers per year.</w:t>
      </w:r>
    </w:p>
    <w:p w14:paraId="4C37CB30" w14:textId="77777777" w:rsidR="00527A47" w:rsidRPr="00AE2246" w:rsidRDefault="00527A47" w:rsidP="00527A47">
      <w:pPr>
        <w:rPr>
          <w:rFonts w:ascii="Arial" w:hAnsi="Arial" w:cs="Arial"/>
          <w:sz w:val="22"/>
          <w:szCs w:val="22"/>
        </w:rPr>
      </w:pPr>
    </w:p>
    <w:p w14:paraId="137ACD20" w14:textId="77777777" w:rsidR="00527A47" w:rsidRPr="00AE2246" w:rsidRDefault="00527A47" w:rsidP="00527A47">
      <w:pPr>
        <w:rPr>
          <w:rFonts w:ascii="Arial" w:hAnsi="Arial" w:cs="Arial"/>
          <w:sz w:val="22"/>
          <w:szCs w:val="22"/>
        </w:rPr>
      </w:pPr>
      <w:r w:rsidRPr="00AE2246">
        <w:rPr>
          <w:rFonts w:ascii="Arial" w:hAnsi="Arial" w:cs="Arial"/>
          <w:sz w:val="22"/>
          <w:szCs w:val="22"/>
        </w:rPr>
        <w:t>There are long-service awards for 5, 10, 25, and 30 years of contribution to the BCS.</w:t>
      </w:r>
    </w:p>
    <w:p w14:paraId="691C128C" w14:textId="77777777" w:rsidR="00527A47" w:rsidRPr="00AE2246" w:rsidRDefault="00527A47" w:rsidP="00527A47">
      <w:pPr>
        <w:pStyle w:val="Heading1"/>
        <w:rPr>
          <w:rFonts w:ascii="Arial" w:hAnsi="Arial" w:cs="Arial"/>
          <w:color w:val="000000" w:themeColor="text1"/>
          <w:sz w:val="22"/>
          <w:szCs w:val="22"/>
          <w:u w:val="single"/>
        </w:rPr>
      </w:pPr>
      <w:r w:rsidRPr="00AE2246">
        <w:rPr>
          <w:rFonts w:ascii="Arial" w:hAnsi="Arial" w:cs="Arial"/>
          <w:color w:val="000000" w:themeColor="text1"/>
          <w:sz w:val="22"/>
          <w:szCs w:val="22"/>
          <w:u w:val="single"/>
        </w:rPr>
        <w:t>Volunteer Recognition</w:t>
      </w:r>
    </w:p>
    <w:p w14:paraId="75008176" w14:textId="77777777" w:rsidR="00527A47" w:rsidRPr="00AE2246" w:rsidRDefault="00527A47" w:rsidP="00527A47">
      <w:pPr>
        <w:rPr>
          <w:rFonts w:ascii="Arial" w:hAnsi="Arial" w:cs="Arial"/>
          <w:sz w:val="22"/>
          <w:szCs w:val="22"/>
        </w:rPr>
      </w:pPr>
    </w:p>
    <w:p w14:paraId="2F738EB1" w14:textId="77777777" w:rsidR="00527A47" w:rsidRPr="00AE2246" w:rsidRDefault="00527A47" w:rsidP="00527A47">
      <w:pPr>
        <w:rPr>
          <w:rFonts w:ascii="Arial" w:hAnsi="Arial" w:cs="Arial"/>
          <w:sz w:val="22"/>
          <w:szCs w:val="22"/>
        </w:rPr>
      </w:pPr>
      <w:r w:rsidRPr="00AE2246">
        <w:rPr>
          <w:rFonts w:ascii="Arial" w:hAnsi="Arial" w:cs="Arial"/>
          <w:sz w:val="22"/>
          <w:szCs w:val="22"/>
        </w:rPr>
        <w:t>Please complete the table below and indicate if you wish to nominate a member of your team for an award of recognition. A member of the Community Team will get in touch to help you complete the process.</w:t>
      </w:r>
    </w:p>
    <w:p w14:paraId="7F35FBD5" w14:textId="77777777" w:rsidR="00527A47" w:rsidRPr="00AE2246" w:rsidRDefault="00527A47" w:rsidP="00527A47">
      <w:pPr>
        <w:rPr>
          <w:rFonts w:ascii="Arial" w:hAnsi="Arial" w:cs="Arial"/>
          <w:sz w:val="22"/>
          <w:szCs w:val="22"/>
        </w:rPr>
      </w:pPr>
    </w:p>
    <w:tbl>
      <w:tblPr>
        <w:tblStyle w:val="TableGrid"/>
        <w:tblW w:w="5000" w:type="pct"/>
        <w:tblLook w:val="04A0" w:firstRow="1" w:lastRow="0" w:firstColumn="1" w:lastColumn="0" w:noHBand="0" w:noVBand="1"/>
      </w:tblPr>
      <w:tblGrid>
        <w:gridCol w:w="3483"/>
        <w:gridCol w:w="3483"/>
        <w:gridCol w:w="3484"/>
      </w:tblGrid>
      <w:tr w:rsidR="00527A47" w:rsidRPr="00AE2246" w14:paraId="3C3781EA" w14:textId="77777777" w:rsidTr="006A5F62">
        <w:tc>
          <w:tcPr>
            <w:tcW w:w="1666" w:type="pct"/>
          </w:tcPr>
          <w:p w14:paraId="550B0AEC" w14:textId="77777777" w:rsidR="00527A47" w:rsidRPr="00AE2246" w:rsidRDefault="00527A47" w:rsidP="00527A47">
            <w:pPr>
              <w:rPr>
                <w:rFonts w:ascii="Arial" w:hAnsi="Arial" w:cs="Arial"/>
                <w:b/>
                <w:bCs/>
                <w:sz w:val="22"/>
                <w:szCs w:val="22"/>
              </w:rPr>
            </w:pPr>
            <w:r w:rsidRPr="00AE2246">
              <w:rPr>
                <w:rFonts w:ascii="Arial" w:hAnsi="Arial" w:cs="Arial"/>
                <w:b/>
                <w:bCs/>
                <w:sz w:val="22"/>
                <w:szCs w:val="22"/>
              </w:rPr>
              <w:lastRenderedPageBreak/>
              <w:t>Group/Branch Member</w:t>
            </w:r>
          </w:p>
        </w:tc>
        <w:tc>
          <w:tcPr>
            <w:tcW w:w="1666" w:type="pct"/>
          </w:tcPr>
          <w:p w14:paraId="23AED2FB" w14:textId="77777777" w:rsidR="00527A47" w:rsidRPr="00AE2246" w:rsidRDefault="00527A47" w:rsidP="00527A47">
            <w:pPr>
              <w:rPr>
                <w:rFonts w:ascii="Arial" w:hAnsi="Arial" w:cs="Arial"/>
                <w:b/>
                <w:bCs/>
                <w:sz w:val="22"/>
                <w:szCs w:val="22"/>
              </w:rPr>
            </w:pPr>
            <w:r w:rsidRPr="00AE2246">
              <w:rPr>
                <w:rFonts w:ascii="Arial" w:hAnsi="Arial" w:cs="Arial"/>
                <w:b/>
                <w:bCs/>
                <w:sz w:val="22"/>
                <w:szCs w:val="22"/>
              </w:rPr>
              <w:t>Years of BCS Volunteering</w:t>
            </w:r>
          </w:p>
        </w:tc>
        <w:tc>
          <w:tcPr>
            <w:tcW w:w="1667" w:type="pct"/>
          </w:tcPr>
          <w:p w14:paraId="04E0B975" w14:textId="77777777" w:rsidR="00527A47" w:rsidRPr="00AE2246" w:rsidRDefault="00527A47" w:rsidP="00527A47">
            <w:pPr>
              <w:rPr>
                <w:rFonts w:ascii="Arial" w:hAnsi="Arial" w:cs="Arial"/>
                <w:b/>
                <w:bCs/>
                <w:sz w:val="22"/>
                <w:szCs w:val="22"/>
              </w:rPr>
            </w:pPr>
            <w:r w:rsidRPr="00AE2246">
              <w:rPr>
                <w:rFonts w:ascii="Arial" w:hAnsi="Arial" w:cs="Arial"/>
                <w:b/>
                <w:bCs/>
                <w:sz w:val="22"/>
                <w:szCs w:val="22"/>
              </w:rPr>
              <w:t>Nomination</w:t>
            </w:r>
          </w:p>
        </w:tc>
      </w:tr>
      <w:tr w:rsidR="00527A47" w:rsidRPr="00AE2246" w14:paraId="16EAAA03" w14:textId="77777777" w:rsidTr="006A5F62">
        <w:tc>
          <w:tcPr>
            <w:tcW w:w="1666" w:type="pct"/>
          </w:tcPr>
          <w:p w14:paraId="387FC1A1" w14:textId="77777777" w:rsidR="00527A47" w:rsidRPr="00AE2246" w:rsidRDefault="00527A47" w:rsidP="00527A47">
            <w:pPr>
              <w:rPr>
                <w:rFonts w:ascii="Arial" w:hAnsi="Arial" w:cs="Arial"/>
                <w:sz w:val="22"/>
                <w:szCs w:val="22"/>
              </w:rPr>
            </w:pPr>
          </w:p>
        </w:tc>
        <w:tc>
          <w:tcPr>
            <w:tcW w:w="1666" w:type="pct"/>
          </w:tcPr>
          <w:p w14:paraId="18340C3E" w14:textId="77777777" w:rsidR="00527A47" w:rsidRPr="00AE2246" w:rsidRDefault="00527A47" w:rsidP="00527A47">
            <w:pPr>
              <w:rPr>
                <w:rFonts w:ascii="Arial" w:hAnsi="Arial" w:cs="Arial"/>
                <w:sz w:val="22"/>
                <w:szCs w:val="22"/>
              </w:rPr>
            </w:pPr>
          </w:p>
        </w:tc>
        <w:tc>
          <w:tcPr>
            <w:tcW w:w="1667" w:type="pct"/>
          </w:tcPr>
          <w:p w14:paraId="1FC65654" w14:textId="77777777" w:rsidR="00527A47" w:rsidRPr="00AE2246" w:rsidRDefault="00527A47" w:rsidP="00527A47">
            <w:pPr>
              <w:rPr>
                <w:rFonts w:ascii="Arial" w:hAnsi="Arial" w:cs="Arial"/>
                <w:sz w:val="22"/>
                <w:szCs w:val="22"/>
              </w:rPr>
            </w:pPr>
          </w:p>
        </w:tc>
      </w:tr>
      <w:tr w:rsidR="00527A47" w:rsidRPr="00AE2246" w14:paraId="428278BD" w14:textId="77777777" w:rsidTr="006A5F62">
        <w:tc>
          <w:tcPr>
            <w:tcW w:w="1666" w:type="pct"/>
          </w:tcPr>
          <w:p w14:paraId="4388F23B" w14:textId="77777777" w:rsidR="00527A47" w:rsidRPr="00AE2246" w:rsidRDefault="00527A47" w:rsidP="00527A47">
            <w:pPr>
              <w:rPr>
                <w:rFonts w:ascii="Arial" w:hAnsi="Arial" w:cs="Arial"/>
                <w:sz w:val="22"/>
                <w:szCs w:val="22"/>
              </w:rPr>
            </w:pPr>
          </w:p>
        </w:tc>
        <w:tc>
          <w:tcPr>
            <w:tcW w:w="1666" w:type="pct"/>
          </w:tcPr>
          <w:p w14:paraId="77C1A3A9" w14:textId="77777777" w:rsidR="00527A47" w:rsidRPr="00AE2246" w:rsidRDefault="00527A47" w:rsidP="00527A47">
            <w:pPr>
              <w:rPr>
                <w:rFonts w:ascii="Arial" w:hAnsi="Arial" w:cs="Arial"/>
                <w:sz w:val="22"/>
                <w:szCs w:val="22"/>
              </w:rPr>
            </w:pPr>
          </w:p>
        </w:tc>
        <w:tc>
          <w:tcPr>
            <w:tcW w:w="1667" w:type="pct"/>
          </w:tcPr>
          <w:p w14:paraId="5AB08F9E" w14:textId="77777777" w:rsidR="00527A47" w:rsidRPr="00AE2246" w:rsidRDefault="00527A47" w:rsidP="00527A47">
            <w:pPr>
              <w:rPr>
                <w:rFonts w:ascii="Arial" w:hAnsi="Arial" w:cs="Arial"/>
                <w:sz w:val="22"/>
                <w:szCs w:val="22"/>
              </w:rPr>
            </w:pPr>
          </w:p>
        </w:tc>
      </w:tr>
      <w:tr w:rsidR="00527A47" w:rsidRPr="00AE2246" w14:paraId="0597D21F" w14:textId="77777777" w:rsidTr="006A5F62">
        <w:tc>
          <w:tcPr>
            <w:tcW w:w="1666" w:type="pct"/>
          </w:tcPr>
          <w:p w14:paraId="225ECA6C" w14:textId="77777777" w:rsidR="00527A47" w:rsidRPr="00AE2246" w:rsidRDefault="00527A47" w:rsidP="00527A47">
            <w:pPr>
              <w:rPr>
                <w:rFonts w:ascii="Arial" w:hAnsi="Arial" w:cs="Arial"/>
                <w:sz w:val="22"/>
                <w:szCs w:val="22"/>
              </w:rPr>
            </w:pPr>
          </w:p>
        </w:tc>
        <w:tc>
          <w:tcPr>
            <w:tcW w:w="1666" w:type="pct"/>
          </w:tcPr>
          <w:p w14:paraId="298849F5" w14:textId="77777777" w:rsidR="00527A47" w:rsidRPr="00AE2246" w:rsidRDefault="00527A47" w:rsidP="00527A47">
            <w:pPr>
              <w:rPr>
                <w:rFonts w:ascii="Arial" w:hAnsi="Arial" w:cs="Arial"/>
                <w:sz w:val="22"/>
                <w:szCs w:val="22"/>
              </w:rPr>
            </w:pPr>
          </w:p>
        </w:tc>
        <w:tc>
          <w:tcPr>
            <w:tcW w:w="1667" w:type="pct"/>
          </w:tcPr>
          <w:p w14:paraId="6C8A02BC" w14:textId="77777777" w:rsidR="00527A47" w:rsidRPr="00AE2246" w:rsidRDefault="00527A47" w:rsidP="00527A47">
            <w:pPr>
              <w:rPr>
                <w:rFonts w:ascii="Arial" w:hAnsi="Arial" w:cs="Arial"/>
                <w:sz w:val="22"/>
                <w:szCs w:val="22"/>
              </w:rPr>
            </w:pPr>
          </w:p>
        </w:tc>
      </w:tr>
      <w:tr w:rsidR="00527A47" w:rsidRPr="00AE2246" w14:paraId="577C7908" w14:textId="77777777" w:rsidTr="006A5F62">
        <w:tc>
          <w:tcPr>
            <w:tcW w:w="1666" w:type="pct"/>
          </w:tcPr>
          <w:p w14:paraId="2C64B16D" w14:textId="77777777" w:rsidR="00527A47" w:rsidRPr="00AE2246" w:rsidRDefault="00527A47" w:rsidP="00527A47">
            <w:pPr>
              <w:rPr>
                <w:rFonts w:ascii="Arial" w:hAnsi="Arial" w:cs="Arial"/>
                <w:sz w:val="22"/>
                <w:szCs w:val="22"/>
              </w:rPr>
            </w:pPr>
          </w:p>
        </w:tc>
        <w:tc>
          <w:tcPr>
            <w:tcW w:w="1666" w:type="pct"/>
          </w:tcPr>
          <w:p w14:paraId="2DF764FC" w14:textId="77777777" w:rsidR="00527A47" w:rsidRPr="00AE2246" w:rsidRDefault="00527A47" w:rsidP="00527A47">
            <w:pPr>
              <w:rPr>
                <w:rFonts w:ascii="Arial" w:hAnsi="Arial" w:cs="Arial"/>
                <w:sz w:val="22"/>
                <w:szCs w:val="22"/>
              </w:rPr>
            </w:pPr>
          </w:p>
        </w:tc>
        <w:tc>
          <w:tcPr>
            <w:tcW w:w="1667" w:type="pct"/>
          </w:tcPr>
          <w:p w14:paraId="06E9EED8" w14:textId="77777777" w:rsidR="00527A47" w:rsidRPr="00AE2246" w:rsidRDefault="00527A47" w:rsidP="00527A47">
            <w:pPr>
              <w:rPr>
                <w:rFonts w:ascii="Arial" w:hAnsi="Arial" w:cs="Arial"/>
                <w:sz w:val="22"/>
                <w:szCs w:val="22"/>
              </w:rPr>
            </w:pPr>
          </w:p>
        </w:tc>
      </w:tr>
      <w:tr w:rsidR="00527A47" w:rsidRPr="00AE2246" w14:paraId="27EA3ED7" w14:textId="77777777" w:rsidTr="006A5F62">
        <w:tc>
          <w:tcPr>
            <w:tcW w:w="1666" w:type="pct"/>
          </w:tcPr>
          <w:p w14:paraId="5D3C1A52" w14:textId="77777777" w:rsidR="00527A47" w:rsidRPr="00AE2246" w:rsidRDefault="00527A47" w:rsidP="00527A47">
            <w:pPr>
              <w:rPr>
                <w:rFonts w:ascii="Arial" w:hAnsi="Arial" w:cs="Arial"/>
                <w:sz w:val="22"/>
                <w:szCs w:val="22"/>
              </w:rPr>
            </w:pPr>
          </w:p>
        </w:tc>
        <w:tc>
          <w:tcPr>
            <w:tcW w:w="1666" w:type="pct"/>
          </w:tcPr>
          <w:p w14:paraId="65CAA3A3" w14:textId="77777777" w:rsidR="00527A47" w:rsidRPr="00AE2246" w:rsidRDefault="00527A47" w:rsidP="00527A47">
            <w:pPr>
              <w:rPr>
                <w:rFonts w:ascii="Arial" w:hAnsi="Arial" w:cs="Arial"/>
                <w:sz w:val="22"/>
                <w:szCs w:val="22"/>
              </w:rPr>
            </w:pPr>
          </w:p>
        </w:tc>
        <w:tc>
          <w:tcPr>
            <w:tcW w:w="1667" w:type="pct"/>
          </w:tcPr>
          <w:p w14:paraId="29F49AFA" w14:textId="77777777" w:rsidR="00527A47" w:rsidRPr="00AE2246" w:rsidRDefault="00527A47" w:rsidP="00527A47">
            <w:pPr>
              <w:rPr>
                <w:rFonts w:ascii="Arial" w:hAnsi="Arial" w:cs="Arial"/>
                <w:sz w:val="22"/>
                <w:szCs w:val="22"/>
              </w:rPr>
            </w:pPr>
          </w:p>
        </w:tc>
      </w:tr>
      <w:tr w:rsidR="00527A47" w:rsidRPr="00AE2246" w14:paraId="26FBD1DB" w14:textId="77777777" w:rsidTr="006A5F62">
        <w:tc>
          <w:tcPr>
            <w:tcW w:w="1666" w:type="pct"/>
          </w:tcPr>
          <w:p w14:paraId="607985A9" w14:textId="77777777" w:rsidR="00527A47" w:rsidRPr="00AE2246" w:rsidRDefault="00527A47" w:rsidP="00527A47">
            <w:pPr>
              <w:rPr>
                <w:rFonts w:ascii="Arial" w:hAnsi="Arial" w:cs="Arial"/>
                <w:sz w:val="22"/>
                <w:szCs w:val="22"/>
              </w:rPr>
            </w:pPr>
          </w:p>
        </w:tc>
        <w:tc>
          <w:tcPr>
            <w:tcW w:w="1666" w:type="pct"/>
          </w:tcPr>
          <w:p w14:paraId="31099025" w14:textId="77777777" w:rsidR="00527A47" w:rsidRPr="00AE2246" w:rsidRDefault="00527A47" w:rsidP="00527A47">
            <w:pPr>
              <w:rPr>
                <w:rFonts w:ascii="Arial" w:hAnsi="Arial" w:cs="Arial"/>
                <w:sz w:val="22"/>
                <w:szCs w:val="22"/>
              </w:rPr>
            </w:pPr>
          </w:p>
        </w:tc>
        <w:tc>
          <w:tcPr>
            <w:tcW w:w="1667" w:type="pct"/>
          </w:tcPr>
          <w:p w14:paraId="56EB968F" w14:textId="77777777" w:rsidR="00527A47" w:rsidRPr="00AE2246" w:rsidRDefault="00527A47" w:rsidP="00527A47">
            <w:pPr>
              <w:rPr>
                <w:rFonts w:ascii="Arial" w:hAnsi="Arial" w:cs="Arial"/>
                <w:sz w:val="22"/>
                <w:szCs w:val="22"/>
              </w:rPr>
            </w:pPr>
          </w:p>
        </w:tc>
      </w:tr>
    </w:tbl>
    <w:p w14:paraId="25AE733C" w14:textId="77777777" w:rsidR="00527A47" w:rsidRPr="00AE2246" w:rsidRDefault="00527A47" w:rsidP="00527A47">
      <w:pPr>
        <w:pStyle w:val="Heading1"/>
        <w:rPr>
          <w:rFonts w:ascii="Arial" w:hAnsi="Arial" w:cs="Arial"/>
          <w:color w:val="000000" w:themeColor="text1"/>
          <w:sz w:val="22"/>
          <w:szCs w:val="22"/>
          <w:u w:val="single"/>
        </w:rPr>
      </w:pPr>
      <w:r w:rsidRPr="00AE2246">
        <w:rPr>
          <w:rFonts w:ascii="Arial" w:hAnsi="Arial" w:cs="Arial"/>
          <w:color w:val="000000" w:themeColor="text1"/>
          <w:sz w:val="22"/>
          <w:szCs w:val="22"/>
          <w:u w:val="single"/>
        </w:rPr>
        <w:t>Honorary Fellowship</w:t>
      </w:r>
    </w:p>
    <w:p w14:paraId="308792E0" w14:textId="77777777" w:rsidR="00527A47" w:rsidRPr="00AE2246" w:rsidRDefault="00527A47" w:rsidP="00527A47">
      <w:pPr>
        <w:rPr>
          <w:rFonts w:ascii="Arial" w:hAnsi="Arial" w:cs="Arial"/>
          <w:sz w:val="22"/>
          <w:szCs w:val="22"/>
        </w:rPr>
      </w:pPr>
    </w:p>
    <w:p w14:paraId="5C1A5931" w14:textId="77777777" w:rsidR="00527A47" w:rsidRPr="00AE2246" w:rsidRDefault="00527A47" w:rsidP="00527A47">
      <w:pPr>
        <w:rPr>
          <w:rFonts w:ascii="Arial" w:hAnsi="Arial" w:cs="Arial"/>
          <w:sz w:val="22"/>
          <w:szCs w:val="22"/>
        </w:rPr>
      </w:pPr>
      <w:r w:rsidRPr="00AE2246">
        <w:rPr>
          <w:rFonts w:ascii="Arial" w:hAnsi="Arial" w:cs="Arial"/>
          <w:sz w:val="22"/>
          <w:szCs w:val="22"/>
        </w:rPr>
        <w:t>Nominees will have made an outstanding contribution to the charitable objectives of the BCS over an extended period.</w:t>
      </w:r>
    </w:p>
    <w:p w14:paraId="79DC8104" w14:textId="77777777" w:rsidR="00527A47" w:rsidRPr="00AE2246" w:rsidRDefault="00527A47" w:rsidP="00527A47">
      <w:pPr>
        <w:rPr>
          <w:rFonts w:ascii="Arial" w:hAnsi="Arial" w:cs="Arial"/>
          <w:sz w:val="22"/>
          <w:szCs w:val="22"/>
        </w:rPr>
      </w:pPr>
    </w:p>
    <w:p w14:paraId="1B4E7CF4" w14:textId="77777777" w:rsidR="00527A47" w:rsidRPr="00AE2246" w:rsidRDefault="00527A47" w:rsidP="00527A47">
      <w:pPr>
        <w:rPr>
          <w:rFonts w:ascii="Arial" w:hAnsi="Arial" w:cs="Arial"/>
          <w:sz w:val="22"/>
          <w:szCs w:val="22"/>
        </w:rPr>
      </w:pPr>
      <w:r w:rsidRPr="00AE2246">
        <w:rPr>
          <w:rFonts w:ascii="Arial" w:hAnsi="Arial" w:cs="Arial"/>
          <w:sz w:val="22"/>
          <w:szCs w:val="22"/>
        </w:rPr>
        <w:t>The BCS award Honorary Fellowship under Byelaw 8 of the BCS's Royal Charter and Trustee Board Regulation 1.3 specifies that the BCS award may also make the award to non-members who may not be eligible for any other class of membership.</w:t>
      </w:r>
    </w:p>
    <w:p w14:paraId="2D1C51EB" w14:textId="77777777" w:rsidR="00527A47" w:rsidRPr="00AE2246" w:rsidRDefault="00527A47" w:rsidP="00527A47">
      <w:pPr>
        <w:rPr>
          <w:rFonts w:ascii="Arial" w:hAnsi="Arial" w:cs="Arial"/>
          <w:sz w:val="22"/>
          <w:szCs w:val="22"/>
        </w:rPr>
      </w:pPr>
    </w:p>
    <w:p w14:paraId="327F5D78" w14:textId="77777777" w:rsidR="00527A47" w:rsidRPr="00AE2246" w:rsidRDefault="00527A47" w:rsidP="00527A47">
      <w:pPr>
        <w:rPr>
          <w:rFonts w:ascii="Arial" w:hAnsi="Arial" w:cs="Arial"/>
          <w:sz w:val="22"/>
          <w:szCs w:val="22"/>
        </w:rPr>
      </w:pPr>
      <w:r w:rsidRPr="00AE2246">
        <w:rPr>
          <w:rFonts w:ascii="Arial" w:hAnsi="Arial" w:cs="Arial"/>
          <w:sz w:val="22"/>
          <w:szCs w:val="22"/>
        </w:rPr>
        <w:t>Community Board and Trustee Board will consider a candidate for Honorary Fellowship against the following criteria:</w:t>
      </w:r>
    </w:p>
    <w:p w14:paraId="5B3187CE" w14:textId="77777777" w:rsidR="00527A47" w:rsidRPr="00AE2246" w:rsidRDefault="00527A47" w:rsidP="00527A47">
      <w:pPr>
        <w:pStyle w:val="ListParagraph"/>
        <w:numPr>
          <w:ilvl w:val="0"/>
          <w:numId w:val="2"/>
        </w:numPr>
        <w:rPr>
          <w:rFonts w:ascii="Arial" w:hAnsi="Arial" w:cs="Arial"/>
          <w:sz w:val="22"/>
          <w:szCs w:val="22"/>
        </w:rPr>
      </w:pPr>
      <w:r w:rsidRPr="00AE2246">
        <w:rPr>
          <w:rFonts w:ascii="Arial" w:hAnsi="Arial" w:cs="Arial"/>
          <w:sz w:val="22"/>
          <w:szCs w:val="22"/>
        </w:rPr>
        <w:t>At any time, both the contribution to BCS's work and the stature of the individual nominated should be commensurate with the standards set by previous recipients. There is no overall limit to the number of Honorary Fellows although it is unlikely that there will be more than two Honorary Fellows elected in any one year.</w:t>
      </w:r>
    </w:p>
    <w:p w14:paraId="1633C10E" w14:textId="77777777" w:rsidR="00527A47" w:rsidRPr="00AE2246" w:rsidRDefault="00527A47" w:rsidP="00527A47">
      <w:pPr>
        <w:pStyle w:val="ListParagraph"/>
        <w:numPr>
          <w:ilvl w:val="0"/>
          <w:numId w:val="2"/>
        </w:numPr>
        <w:rPr>
          <w:rFonts w:ascii="Arial" w:hAnsi="Arial" w:cs="Arial"/>
          <w:sz w:val="22"/>
          <w:szCs w:val="22"/>
        </w:rPr>
      </w:pPr>
      <w:r w:rsidRPr="00AE2246">
        <w:rPr>
          <w:rFonts w:ascii="Arial" w:hAnsi="Arial" w:cs="Arial"/>
          <w:sz w:val="22"/>
          <w:szCs w:val="22"/>
        </w:rPr>
        <w:t>To be elected, the nomination must be on the Trustee Board Agenda, and at least 3/4 of those present must resolve in favour.</w:t>
      </w:r>
    </w:p>
    <w:p w14:paraId="5A81FA0B" w14:textId="77777777" w:rsidR="00527A47" w:rsidRPr="00AE2246" w:rsidRDefault="00527A47" w:rsidP="00527A47">
      <w:pPr>
        <w:rPr>
          <w:rFonts w:ascii="Arial" w:hAnsi="Arial" w:cs="Arial"/>
          <w:sz w:val="22"/>
          <w:szCs w:val="22"/>
        </w:rPr>
      </w:pPr>
    </w:p>
    <w:p w14:paraId="47626E88" w14:textId="77777777" w:rsidR="00527A47" w:rsidRPr="00AE2246" w:rsidRDefault="00527A47" w:rsidP="00527A47">
      <w:pPr>
        <w:rPr>
          <w:rFonts w:ascii="Arial" w:hAnsi="Arial" w:cs="Arial"/>
          <w:sz w:val="22"/>
          <w:szCs w:val="22"/>
        </w:rPr>
      </w:pPr>
      <w:r w:rsidRPr="00AE2246">
        <w:rPr>
          <w:rFonts w:ascii="Arial" w:hAnsi="Arial" w:cs="Arial"/>
          <w:sz w:val="22"/>
          <w:szCs w:val="22"/>
        </w:rPr>
        <w:t>If you are aware of a nominee for Honorary Fellowship</w:t>
      </w:r>
      <w:r w:rsidR="00CD676E" w:rsidRPr="00AE2246">
        <w:rPr>
          <w:rFonts w:ascii="Arial" w:hAnsi="Arial" w:cs="Arial"/>
          <w:sz w:val="22"/>
          <w:szCs w:val="22"/>
        </w:rPr>
        <w:t>;</w:t>
      </w:r>
      <w:r w:rsidRPr="00AE2246">
        <w:rPr>
          <w:rFonts w:ascii="Arial" w:hAnsi="Arial" w:cs="Arial"/>
          <w:sz w:val="22"/>
          <w:szCs w:val="22"/>
        </w:rPr>
        <w:t xml:space="preserve"> please add their details below and a member of the</w:t>
      </w:r>
      <w:r w:rsidR="00CD676E" w:rsidRPr="00AE2246">
        <w:rPr>
          <w:rFonts w:ascii="Arial" w:hAnsi="Arial" w:cs="Arial"/>
          <w:sz w:val="22"/>
          <w:szCs w:val="22"/>
        </w:rPr>
        <w:t xml:space="preserve"> </w:t>
      </w:r>
      <w:r w:rsidRPr="00AE2246">
        <w:rPr>
          <w:rFonts w:ascii="Arial" w:hAnsi="Arial" w:cs="Arial"/>
          <w:sz w:val="22"/>
          <w:szCs w:val="22"/>
        </w:rPr>
        <w:t xml:space="preserve">Community Team will raise this at the next appropriate meeting of </w:t>
      </w:r>
      <w:r w:rsidR="00CD676E" w:rsidRPr="00AE2246">
        <w:rPr>
          <w:rFonts w:ascii="Arial" w:hAnsi="Arial" w:cs="Arial"/>
          <w:sz w:val="22"/>
          <w:szCs w:val="22"/>
        </w:rPr>
        <w:t xml:space="preserve">the </w:t>
      </w:r>
      <w:r w:rsidRPr="00AE2246">
        <w:rPr>
          <w:rFonts w:ascii="Arial" w:hAnsi="Arial" w:cs="Arial"/>
          <w:sz w:val="22"/>
          <w:szCs w:val="22"/>
        </w:rPr>
        <w:t>Community Board.</w:t>
      </w:r>
    </w:p>
    <w:sectPr w:rsidR="00527A47" w:rsidRPr="00AE2246" w:rsidSect="009C1C25">
      <w:headerReference w:type="even" r:id="rId10"/>
      <w:headerReference w:type="default" r:id="rId11"/>
      <w:footerReference w:type="even" r:id="rId12"/>
      <w:footerReference w:type="default" r:id="rId13"/>
      <w:headerReference w:type="first" r:id="rId14"/>
      <w:footerReference w:type="first" r:id="rId15"/>
      <w:pgSz w:w="11900" w:h="16840" w:code="9"/>
      <w:pgMar w:top="178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26E5" w14:textId="77777777" w:rsidR="00F50F55" w:rsidRDefault="00F50F55" w:rsidP="00B554B0">
      <w:r>
        <w:separator/>
      </w:r>
    </w:p>
  </w:endnote>
  <w:endnote w:type="continuationSeparator" w:id="0">
    <w:p w14:paraId="0CA1DE1C" w14:textId="77777777" w:rsidR="00F50F55" w:rsidRDefault="00F50F55" w:rsidP="00B5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3591" w14:textId="77777777" w:rsidR="00B554B0" w:rsidRDefault="00B55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982A" w14:textId="613A0041" w:rsidR="00B554B0" w:rsidRPr="00411396" w:rsidRDefault="00264AE7" w:rsidP="00411396">
    <w:pPr>
      <w:pStyle w:val="Footer"/>
      <w:tabs>
        <w:tab w:val="clear" w:pos="4513"/>
        <w:tab w:val="clear" w:pos="9026"/>
        <w:tab w:val="left" w:pos="4820"/>
        <w:tab w:val="right" w:pos="10460"/>
      </w:tabs>
      <w:jc w:val="center"/>
      <w:rPr>
        <w:rFonts w:ascii="Arial" w:hAnsi="Arial" w:cs="Arial"/>
        <w:sz w:val="18"/>
        <w:szCs w:val="18"/>
      </w:rPr>
    </w:pPr>
    <w:r w:rsidRPr="00411396">
      <w:rPr>
        <w:rFonts w:ascii="Arial" w:hAnsi="Arial" w:cs="Arial"/>
        <w:sz w:val="18"/>
        <w:szCs w:val="18"/>
      </w:rPr>
      <w:fldChar w:fldCharType="begin"/>
    </w:r>
    <w:r w:rsidRPr="00411396">
      <w:rPr>
        <w:rFonts w:ascii="Arial" w:hAnsi="Arial" w:cs="Arial"/>
        <w:sz w:val="18"/>
        <w:szCs w:val="18"/>
      </w:rPr>
      <w:instrText xml:space="preserve"> FILENAME   \* MERGEFORMAT </w:instrText>
    </w:r>
    <w:r w:rsidRPr="00411396">
      <w:rPr>
        <w:rFonts w:ascii="Arial" w:hAnsi="Arial" w:cs="Arial"/>
        <w:sz w:val="18"/>
        <w:szCs w:val="18"/>
      </w:rPr>
      <w:fldChar w:fldCharType="separate"/>
    </w:r>
    <w:r w:rsidR="004557B4">
      <w:rPr>
        <w:rFonts w:ascii="Arial" w:hAnsi="Arial" w:cs="Arial"/>
        <w:noProof/>
        <w:sz w:val="18"/>
        <w:szCs w:val="18"/>
      </w:rPr>
      <w:t>Document4</w:t>
    </w:r>
    <w:r w:rsidRPr="00411396">
      <w:rPr>
        <w:rFonts w:ascii="Arial" w:hAnsi="Arial" w:cs="Arial"/>
        <w:sz w:val="18"/>
        <w:szCs w:val="18"/>
      </w:rPr>
      <w:fldChar w:fldCharType="end"/>
    </w:r>
    <w:r w:rsidR="00306DE9" w:rsidRPr="00411396">
      <w:rPr>
        <w:rFonts w:ascii="Arial" w:hAnsi="Arial" w:cs="Arial"/>
        <w:sz w:val="18"/>
        <w:szCs w:val="18"/>
      </w:rPr>
      <w:tab/>
    </w:r>
    <w:r w:rsidRPr="00411396">
      <w:rPr>
        <w:rFonts w:ascii="Arial" w:hAnsi="Arial" w:cs="Arial"/>
        <w:sz w:val="18"/>
        <w:szCs w:val="18"/>
      </w:rPr>
      <w:t xml:space="preserve">Date Updated: </w:t>
    </w:r>
    <w:r w:rsidRPr="00411396">
      <w:rPr>
        <w:rFonts w:ascii="Arial" w:hAnsi="Arial" w:cs="Arial"/>
        <w:sz w:val="18"/>
        <w:szCs w:val="18"/>
      </w:rPr>
      <w:fldChar w:fldCharType="begin"/>
    </w:r>
    <w:r w:rsidRPr="00411396">
      <w:rPr>
        <w:rFonts w:ascii="Arial" w:hAnsi="Arial" w:cs="Arial"/>
        <w:sz w:val="18"/>
        <w:szCs w:val="18"/>
      </w:rPr>
      <w:instrText xml:space="preserve"> DATE  \@ "dd/MM/yyyy"  \* MERGEFORMAT </w:instrText>
    </w:r>
    <w:r w:rsidRPr="00411396">
      <w:rPr>
        <w:rFonts w:ascii="Arial" w:hAnsi="Arial" w:cs="Arial"/>
        <w:sz w:val="18"/>
        <w:szCs w:val="18"/>
      </w:rPr>
      <w:fldChar w:fldCharType="separate"/>
    </w:r>
    <w:r w:rsidR="00E838E2">
      <w:rPr>
        <w:rFonts w:ascii="Arial" w:hAnsi="Arial" w:cs="Arial"/>
        <w:noProof/>
        <w:sz w:val="18"/>
        <w:szCs w:val="18"/>
      </w:rPr>
      <w:t>24/11/2023</w:t>
    </w:r>
    <w:r w:rsidRPr="00411396">
      <w:rPr>
        <w:rFonts w:ascii="Arial" w:hAnsi="Arial" w:cs="Arial"/>
        <w:sz w:val="18"/>
        <w:szCs w:val="18"/>
      </w:rPr>
      <w:fldChar w:fldCharType="end"/>
    </w:r>
    <w:r w:rsidRPr="00411396">
      <w:rPr>
        <w:rFonts w:ascii="Arial" w:hAnsi="Arial" w:cs="Arial"/>
        <w:sz w:val="18"/>
        <w:szCs w:val="18"/>
      </w:rPr>
      <w:tab/>
    </w:r>
    <w:r w:rsidRPr="00411396">
      <w:rPr>
        <w:rFonts w:ascii="Arial" w:hAnsi="Arial" w:cs="Arial"/>
        <w:sz w:val="18"/>
        <w:szCs w:val="18"/>
      </w:rPr>
      <w:fldChar w:fldCharType="begin"/>
    </w:r>
    <w:r w:rsidRPr="00411396">
      <w:rPr>
        <w:rFonts w:ascii="Arial" w:hAnsi="Arial" w:cs="Arial"/>
        <w:sz w:val="18"/>
        <w:szCs w:val="18"/>
      </w:rPr>
      <w:instrText xml:space="preserve"> PAGE   \* MERGEFORMAT </w:instrText>
    </w:r>
    <w:r w:rsidRPr="00411396">
      <w:rPr>
        <w:rFonts w:ascii="Arial" w:hAnsi="Arial" w:cs="Arial"/>
        <w:sz w:val="18"/>
        <w:szCs w:val="18"/>
      </w:rPr>
      <w:fldChar w:fldCharType="separate"/>
    </w:r>
    <w:r w:rsidRPr="00411396">
      <w:rPr>
        <w:rFonts w:ascii="Arial" w:hAnsi="Arial" w:cs="Arial"/>
        <w:noProof/>
        <w:sz w:val="18"/>
        <w:szCs w:val="18"/>
      </w:rPr>
      <w:t>4</w:t>
    </w:r>
    <w:r w:rsidRPr="00411396">
      <w:rPr>
        <w:rFonts w:ascii="Arial" w:hAnsi="Arial" w:cs="Arial"/>
        <w:sz w:val="18"/>
        <w:szCs w:val="18"/>
      </w:rPr>
      <w:fldChar w:fldCharType="end"/>
    </w:r>
    <w:r w:rsidRPr="00411396">
      <w:rPr>
        <w:rFonts w:ascii="Arial" w:hAnsi="Arial" w:cs="Arial"/>
        <w:sz w:val="18"/>
        <w:szCs w:val="18"/>
      </w:rPr>
      <w:t xml:space="preserve"> of </w:t>
    </w:r>
    <w:r w:rsidRPr="00411396">
      <w:rPr>
        <w:rFonts w:ascii="Arial" w:hAnsi="Arial" w:cs="Arial"/>
        <w:sz w:val="18"/>
        <w:szCs w:val="18"/>
      </w:rPr>
      <w:fldChar w:fldCharType="begin"/>
    </w:r>
    <w:r w:rsidRPr="00411396">
      <w:rPr>
        <w:rFonts w:ascii="Arial" w:hAnsi="Arial" w:cs="Arial"/>
        <w:sz w:val="18"/>
        <w:szCs w:val="18"/>
      </w:rPr>
      <w:instrText xml:space="preserve"> NUMPAGES   \* MERGEFORMAT </w:instrText>
    </w:r>
    <w:r w:rsidRPr="00411396">
      <w:rPr>
        <w:rFonts w:ascii="Arial" w:hAnsi="Arial" w:cs="Arial"/>
        <w:sz w:val="18"/>
        <w:szCs w:val="18"/>
      </w:rPr>
      <w:fldChar w:fldCharType="separate"/>
    </w:r>
    <w:r w:rsidRPr="00411396">
      <w:rPr>
        <w:rFonts w:ascii="Arial" w:hAnsi="Arial" w:cs="Arial"/>
        <w:noProof/>
        <w:sz w:val="18"/>
        <w:szCs w:val="18"/>
      </w:rPr>
      <w:t>6</w:t>
    </w:r>
    <w:r w:rsidRPr="00411396">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92E6" w14:textId="77777777" w:rsidR="00B554B0" w:rsidRDefault="00B55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4A7C" w14:textId="77777777" w:rsidR="00F50F55" w:rsidRDefault="00F50F55" w:rsidP="00B554B0">
      <w:r>
        <w:separator/>
      </w:r>
    </w:p>
  </w:footnote>
  <w:footnote w:type="continuationSeparator" w:id="0">
    <w:p w14:paraId="178CB7CA" w14:textId="77777777" w:rsidR="00F50F55" w:rsidRDefault="00F50F55" w:rsidP="00B5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C0D8" w14:textId="77777777" w:rsidR="00B554B0" w:rsidRDefault="00B55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0E05" w14:textId="77777777" w:rsidR="00B554B0" w:rsidRDefault="00B554B0" w:rsidP="009C1C25">
    <w:pPr>
      <w:pStyle w:val="Header"/>
      <w:tabs>
        <w:tab w:val="clear" w:pos="4513"/>
        <w:tab w:val="clear" w:pos="9026"/>
        <w:tab w:val="right" w:pos="10460"/>
      </w:tabs>
      <w:jc w:val="center"/>
    </w:pPr>
    <w:r>
      <w:rPr>
        <w:noProof/>
      </w:rPr>
      <w:drawing>
        <wp:anchor distT="0" distB="0" distL="114300" distR="114300" simplePos="0" relativeHeight="251658240" behindDoc="0" locked="1" layoutInCell="1" allowOverlap="1" wp14:anchorId="023169A0" wp14:editId="3CADDA9E">
          <wp:simplePos x="0" y="0"/>
          <wp:positionH relativeFrom="column">
            <wp:posOffset>-152400</wp:posOffset>
          </wp:positionH>
          <wp:positionV relativeFrom="page">
            <wp:posOffset>285750</wp:posOffset>
          </wp:positionV>
          <wp:extent cx="989965" cy="989965"/>
          <wp:effectExtent l="0" t="0" r="0" b="0"/>
          <wp:wrapNone/>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BCS Shield_RGB.png"/>
                  <pic:cNvPicPr/>
                </pic:nvPicPr>
                <pic:blipFill>
                  <a:blip r:embed="rId1">
                    <a:extLst>
                      <a:ext uri="{28A0092B-C50C-407E-A947-70E740481C1C}">
                        <a14:useLocalDpi xmlns:a14="http://schemas.microsoft.com/office/drawing/2010/main" val="0"/>
                      </a:ext>
                    </a:extLst>
                  </a:blip>
                  <a:stretch>
                    <a:fillRect/>
                  </a:stretch>
                </pic:blipFill>
                <pic:spPr>
                  <a:xfrm>
                    <a:off x="0" y="0"/>
                    <a:ext cx="989965" cy="989965"/>
                  </a:xfrm>
                  <a:prstGeom prst="rect">
                    <a:avLst/>
                  </a:prstGeom>
                </pic:spPr>
              </pic:pic>
            </a:graphicData>
          </a:graphic>
          <wp14:sizeRelH relativeFrom="margin">
            <wp14:pctWidth>0</wp14:pctWidth>
          </wp14:sizeRelH>
          <wp14:sizeRelV relativeFrom="margin">
            <wp14:pctHeight>0</wp14:pctHeight>
          </wp14:sizeRelV>
        </wp:anchor>
      </w:drawing>
    </w:r>
    <w:r w:rsidR="00411396" w:rsidRPr="00763958">
      <w:rPr>
        <w:rFonts w:ascii="Arial" w:hAnsi="Arial" w:cs="Arial"/>
        <w:b/>
        <w:bCs/>
        <w:sz w:val="28"/>
        <w:szCs w:val="28"/>
      </w:rPr>
      <w:t>BCS Member Group Chair</w:t>
    </w:r>
    <w:r w:rsidR="00411396">
      <w:rPr>
        <w:rFonts w:ascii="Arial" w:hAnsi="Arial" w:cs="Arial"/>
        <w:b/>
        <w:bCs/>
        <w:sz w:val="28"/>
        <w:szCs w:val="28"/>
      </w:rPr>
      <w:t>'</w:t>
    </w:r>
    <w:r w:rsidR="00411396" w:rsidRPr="00763958">
      <w:rPr>
        <w:rFonts w:ascii="Arial" w:hAnsi="Arial" w:cs="Arial"/>
        <w:b/>
        <w:bCs/>
        <w:sz w:val="28"/>
        <w:szCs w:val="28"/>
      </w:rPr>
      <w:t>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7B08" w14:textId="77777777" w:rsidR="00B554B0" w:rsidRDefault="00B55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17C6"/>
    <w:multiLevelType w:val="hybridMultilevel"/>
    <w:tmpl w:val="98CE8DC8"/>
    <w:lvl w:ilvl="0" w:tplc="C55856B0">
      <w:start w:val="1"/>
      <w:numFmt w:val="bullet"/>
      <w:lvlText w:val="•"/>
      <w:lvlJc w:val="left"/>
      <w:pPr>
        <w:tabs>
          <w:tab w:val="num" w:pos="720"/>
        </w:tabs>
        <w:ind w:left="720" w:hanging="360"/>
      </w:pPr>
      <w:rPr>
        <w:rFonts w:ascii="Arial" w:hAnsi="Arial" w:hint="default"/>
      </w:rPr>
    </w:lvl>
    <w:lvl w:ilvl="1" w:tplc="183C2ECC" w:tentative="1">
      <w:start w:val="1"/>
      <w:numFmt w:val="bullet"/>
      <w:lvlText w:val="•"/>
      <w:lvlJc w:val="left"/>
      <w:pPr>
        <w:tabs>
          <w:tab w:val="num" w:pos="1440"/>
        </w:tabs>
        <w:ind w:left="1440" w:hanging="360"/>
      </w:pPr>
      <w:rPr>
        <w:rFonts w:ascii="Arial" w:hAnsi="Arial" w:hint="default"/>
      </w:rPr>
    </w:lvl>
    <w:lvl w:ilvl="2" w:tplc="B942C8CA" w:tentative="1">
      <w:start w:val="1"/>
      <w:numFmt w:val="bullet"/>
      <w:lvlText w:val="•"/>
      <w:lvlJc w:val="left"/>
      <w:pPr>
        <w:tabs>
          <w:tab w:val="num" w:pos="2160"/>
        </w:tabs>
        <w:ind w:left="2160" w:hanging="360"/>
      </w:pPr>
      <w:rPr>
        <w:rFonts w:ascii="Arial" w:hAnsi="Arial" w:hint="default"/>
      </w:rPr>
    </w:lvl>
    <w:lvl w:ilvl="3" w:tplc="90FA2C62" w:tentative="1">
      <w:start w:val="1"/>
      <w:numFmt w:val="bullet"/>
      <w:lvlText w:val="•"/>
      <w:lvlJc w:val="left"/>
      <w:pPr>
        <w:tabs>
          <w:tab w:val="num" w:pos="2880"/>
        </w:tabs>
        <w:ind w:left="2880" w:hanging="360"/>
      </w:pPr>
      <w:rPr>
        <w:rFonts w:ascii="Arial" w:hAnsi="Arial" w:hint="default"/>
      </w:rPr>
    </w:lvl>
    <w:lvl w:ilvl="4" w:tplc="35C413B2" w:tentative="1">
      <w:start w:val="1"/>
      <w:numFmt w:val="bullet"/>
      <w:lvlText w:val="•"/>
      <w:lvlJc w:val="left"/>
      <w:pPr>
        <w:tabs>
          <w:tab w:val="num" w:pos="3600"/>
        </w:tabs>
        <w:ind w:left="3600" w:hanging="360"/>
      </w:pPr>
      <w:rPr>
        <w:rFonts w:ascii="Arial" w:hAnsi="Arial" w:hint="default"/>
      </w:rPr>
    </w:lvl>
    <w:lvl w:ilvl="5" w:tplc="FB688AB6" w:tentative="1">
      <w:start w:val="1"/>
      <w:numFmt w:val="bullet"/>
      <w:lvlText w:val="•"/>
      <w:lvlJc w:val="left"/>
      <w:pPr>
        <w:tabs>
          <w:tab w:val="num" w:pos="4320"/>
        </w:tabs>
        <w:ind w:left="4320" w:hanging="360"/>
      </w:pPr>
      <w:rPr>
        <w:rFonts w:ascii="Arial" w:hAnsi="Arial" w:hint="default"/>
      </w:rPr>
    </w:lvl>
    <w:lvl w:ilvl="6" w:tplc="0044A6C2" w:tentative="1">
      <w:start w:val="1"/>
      <w:numFmt w:val="bullet"/>
      <w:lvlText w:val="•"/>
      <w:lvlJc w:val="left"/>
      <w:pPr>
        <w:tabs>
          <w:tab w:val="num" w:pos="5040"/>
        </w:tabs>
        <w:ind w:left="5040" w:hanging="360"/>
      </w:pPr>
      <w:rPr>
        <w:rFonts w:ascii="Arial" w:hAnsi="Arial" w:hint="default"/>
      </w:rPr>
    </w:lvl>
    <w:lvl w:ilvl="7" w:tplc="048239D4" w:tentative="1">
      <w:start w:val="1"/>
      <w:numFmt w:val="bullet"/>
      <w:lvlText w:val="•"/>
      <w:lvlJc w:val="left"/>
      <w:pPr>
        <w:tabs>
          <w:tab w:val="num" w:pos="5760"/>
        </w:tabs>
        <w:ind w:left="5760" w:hanging="360"/>
      </w:pPr>
      <w:rPr>
        <w:rFonts w:ascii="Arial" w:hAnsi="Arial" w:hint="default"/>
      </w:rPr>
    </w:lvl>
    <w:lvl w:ilvl="8" w:tplc="FB1E6D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CC2B39"/>
    <w:multiLevelType w:val="hybridMultilevel"/>
    <w:tmpl w:val="A540258C"/>
    <w:lvl w:ilvl="0" w:tplc="C8EEE3C6">
      <w:start w:val="1"/>
      <w:numFmt w:val="bullet"/>
      <w:lvlText w:val="•"/>
      <w:lvlJc w:val="left"/>
      <w:pPr>
        <w:tabs>
          <w:tab w:val="num" w:pos="720"/>
        </w:tabs>
        <w:ind w:left="720" w:hanging="360"/>
      </w:pPr>
      <w:rPr>
        <w:rFonts w:ascii="Times" w:hAnsi="Times" w:hint="default"/>
      </w:rPr>
    </w:lvl>
    <w:lvl w:ilvl="1" w:tplc="CFA8D556" w:tentative="1">
      <w:start w:val="1"/>
      <w:numFmt w:val="bullet"/>
      <w:lvlText w:val="•"/>
      <w:lvlJc w:val="left"/>
      <w:pPr>
        <w:tabs>
          <w:tab w:val="num" w:pos="1440"/>
        </w:tabs>
        <w:ind w:left="1440" w:hanging="360"/>
      </w:pPr>
      <w:rPr>
        <w:rFonts w:ascii="Times" w:hAnsi="Times" w:hint="default"/>
      </w:rPr>
    </w:lvl>
    <w:lvl w:ilvl="2" w:tplc="FB1890AE" w:tentative="1">
      <w:start w:val="1"/>
      <w:numFmt w:val="bullet"/>
      <w:lvlText w:val="•"/>
      <w:lvlJc w:val="left"/>
      <w:pPr>
        <w:tabs>
          <w:tab w:val="num" w:pos="2160"/>
        </w:tabs>
        <w:ind w:left="2160" w:hanging="360"/>
      </w:pPr>
      <w:rPr>
        <w:rFonts w:ascii="Times" w:hAnsi="Times" w:hint="default"/>
      </w:rPr>
    </w:lvl>
    <w:lvl w:ilvl="3" w:tplc="E86C393A" w:tentative="1">
      <w:start w:val="1"/>
      <w:numFmt w:val="bullet"/>
      <w:lvlText w:val="•"/>
      <w:lvlJc w:val="left"/>
      <w:pPr>
        <w:tabs>
          <w:tab w:val="num" w:pos="2880"/>
        </w:tabs>
        <w:ind w:left="2880" w:hanging="360"/>
      </w:pPr>
      <w:rPr>
        <w:rFonts w:ascii="Times" w:hAnsi="Times" w:hint="default"/>
      </w:rPr>
    </w:lvl>
    <w:lvl w:ilvl="4" w:tplc="D892D88C" w:tentative="1">
      <w:start w:val="1"/>
      <w:numFmt w:val="bullet"/>
      <w:lvlText w:val="•"/>
      <w:lvlJc w:val="left"/>
      <w:pPr>
        <w:tabs>
          <w:tab w:val="num" w:pos="3600"/>
        </w:tabs>
        <w:ind w:left="3600" w:hanging="360"/>
      </w:pPr>
      <w:rPr>
        <w:rFonts w:ascii="Times" w:hAnsi="Times" w:hint="default"/>
      </w:rPr>
    </w:lvl>
    <w:lvl w:ilvl="5" w:tplc="32685184" w:tentative="1">
      <w:start w:val="1"/>
      <w:numFmt w:val="bullet"/>
      <w:lvlText w:val="•"/>
      <w:lvlJc w:val="left"/>
      <w:pPr>
        <w:tabs>
          <w:tab w:val="num" w:pos="4320"/>
        </w:tabs>
        <w:ind w:left="4320" w:hanging="360"/>
      </w:pPr>
      <w:rPr>
        <w:rFonts w:ascii="Times" w:hAnsi="Times" w:hint="default"/>
      </w:rPr>
    </w:lvl>
    <w:lvl w:ilvl="6" w:tplc="C0AE5512" w:tentative="1">
      <w:start w:val="1"/>
      <w:numFmt w:val="bullet"/>
      <w:lvlText w:val="•"/>
      <w:lvlJc w:val="left"/>
      <w:pPr>
        <w:tabs>
          <w:tab w:val="num" w:pos="5040"/>
        </w:tabs>
        <w:ind w:left="5040" w:hanging="360"/>
      </w:pPr>
      <w:rPr>
        <w:rFonts w:ascii="Times" w:hAnsi="Times" w:hint="default"/>
      </w:rPr>
    </w:lvl>
    <w:lvl w:ilvl="7" w:tplc="1FF0B8C6" w:tentative="1">
      <w:start w:val="1"/>
      <w:numFmt w:val="bullet"/>
      <w:lvlText w:val="•"/>
      <w:lvlJc w:val="left"/>
      <w:pPr>
        <w:tabs>
          <w:tab w:val="num" w:pos="5760"/>
        </w:tabs>
        <w:ind w:left="5760" w:hanging="360"/>
      </w:pPr>
      <w:rPr>
        <w:rFonts w:ascii="Times" w:hAnsi="Times" w:hint="default"/>
      </w:rPr>
    </w:lvl>
    <w:lvl w:ilvl="8" w:tplc="2E1AE234"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119D63F6"/>
    <w:multiLevelType w:val="hybridMultilevel"/>
    <w:tmpl w:val="50100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34C24"/>
    <w:multiLevelType w:val="hybridMultilevel"/>
    <w:tmpl w:val="FD36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D271C"/>
    <w:multiLevelType w:val="hybridMultilevel"/>
    <w:tmpl w:val="474C9978"/>
    <w:lvl w:ilvl="0" w:tplc="0C965132">
      <w:start w:val="1"/>
      <w:numFmt w:val="bullet"/>
      <w:lvlText w:val="•"/>
      <w:lvlJc w:val="left"/>
      <w:pPr>
        <w:tabs>
          <w:tab w:val="num" w:pos="720"/>
        </w:tabs>
        <w:ind w:left="720" w:hanging="360"/>
      </w:pPr>
      <w:rPr>
        <w:rFonts w:ascii="Times" w:hAnsi="Times" w:hint="default"/>
      </w:rPr>
    </w:lvl>
    <w:lvl w:ilvl="1" w:tplc="430EFD78" w:tentative="1">
      <w:start w:val="1"/>
      <w:numFmt w:val="bullet"/>
      <w:lvlText w:val="•"/>
      <w:lvlJc w:val="left"/>
      <w:pPr>
        <w:tabs>
          <w:tab w:val="num" w:pos="1440"/>
        </w:tabs>
        <w:ind w:left="1440" w:hanging="360"/>
      </w:pPr>
      <w:rPr>
        <w:rFonts w:ascii="Times" w:hAnsi="Times" w:hint="default"/>
      </w:rPr>
    </w:lvl>
    <w:lvl w:ilvl="2" w:tplc="95068D2A" w:tentative="1">
      <w:start w:val="1"/>
      <w:numFmt w:val="bullet"/>
      <w:lvlText w:val="•"/>
      <w:lvlJc w:val="left"/>
      <w:pPr>
        <w:tabs>
          <w:tab w:val="num" w:pos="2160"/>
        </w:tabs>
        <w:ind w:left="2160" w:hanging="360"/>
      </w:pPr>
      <w:rPr>
        <w:rFonts w:ascii="Times" w:hAnsi="Times" w:hint="default"/>
      </w:rPr>
    </w:lvl>
    <w:lvl w:ilvl="3" w:tplc="F83E0574" w:tentative="1">
      <w:start w:val="1"/>
      <w:numFmt w:val="bullet"/>
      <w:lvlText w:val="•"/>
      <w:lvlJc w:val="left"/>
      <w:pPr>
        <w:tabs>
          <w:tab w:val="num" w:pos="2880"/>
        </w:tabs>
        <w:ind w:left="2880" w:hanging="360"/>
      </w:pPr>
      <w:rPr>
        <w:rFonts w:ascii="Times" w:hAnsi="Times" w:hint="default"/>
      </w:rPr>
    </w:lvl>
    <w:lvl w:ilvl="4" w:tplc="9D7666B0" w:tentative="1">
      <w:start w:val="1"/>
      <w:numFmt w:val="bullet"/>
      <w:lvlText w:val="•"/>
      <w:lvlJc w:val="left"/>
      <w:pPr>
        <w:tabs>
          <w:tab w:val="num" w:pos="3600"/>
        </w:tabs>
        <w:ind w:left="3600" w:hanging="360"/>
      </w:pPr>
      <w:rPr>
        <w:rFonts w:ascii="Times" w:hAnsi="Times" w:hint="default"/>
      </w:rPr>
    </w:lvl>
    <w:lvl w:ilvl="5" w:tplc="F800A332" w:tentative="1">
      <w:start w:val="1"/>
      <w:numFmt w:val="bullet"/>
      <w:lvlText w:val="•"/>
      <w:lvlJc w:val="left"/>
      <w:pPr>
        <w:tabs>
          <w:tab w:val="num" w:pos="4320"/>
        </w:tabs>
        <w:ind w:left="4320" w:hanging="360"/>
      </w:pPr>
      <w:rPr>
        <w:rFonts w:ascii="Times" w:hAnsi="Times" w:hint="default"/>
      </w:rPr>
    </w:lvl>
    <w:lvl w:ilvl="6" w:tplc="62524B4A" w:tentative="1">
      <w:start w:val="1"/>
      <w:numFmt w:val="bullet"/>
      <w:lvlText w:val="•"/>
      <w:lvlJc w:val="left"/>
      <w:pPr>
        <w:tabs>
          <w:tab w:val="num" w:pos="5040"/>
        </w:tabs>
        <w:ind w:left="5040" w:hanging="360"/>
      </w:pPr>
      <w:rPr>
        <w:rFonts w:ascii="Times" w:hAnsi="Times" w:hint="default"/>
      </w:rPr>
    </w:lvl>
    <w:lvl w:ilvl="7" w:tplc="CA0A6DEC" w:tentative="1">
      <w:start w:val="1"/>
      <w:numFmt w:val="bullet"/>
      <w:lvlText w:val="•"/>
      <w:lvlJc w:val="left"/>
      <w:pPr>
        <w:tabs>
          <w:tab w:val="num" w:pos="5760"/>
        </w:tabs>
        <w:ind w:left="5760" w:hanging="360"/>
      </w:pPr>
      <w:rPr>
        <w:rFonts w:ascii="Times" w:hAnsi="Times" w:hint="default"/>
      </w:rPr>
    </w:lvl>
    <w:lvl w:ilvl="8" w:tplc="5A584104"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1E351B2B"/>
    <w:multiLevelType w:val="hybridMultilevel"/>
    <w:tmpl w:val="F188746E"/>
    <w:lvl w:ilvl="0" w:tplc="2A963804">
      <w:start w:val="1"/>
      <w:numFmt w:val="bullet"/>
      <w:lvlText w:val="•"/>
      <w:lvlJc w:val="left"/>
      <w:pPr>
        <w:tabs>
          <w:tab w:val="num" w:pos="720"/>
        </w:tabs>
        <w:ind w:left="720" w:hanging="360"/>
      </w:pPr>
      <w:rPr>
        <w:rFonts w:ascii="Times" w:hAnsi="Times" w:hint="default"/>
      </w:rPr>
    </w:lvl>
    <w:lvl w:ilvl="1" w:tplc="4E8260DE" w:tentative="1">
      <w:start w:val="1"/>
      <w:numFmt w:val="bullet"/>
      <w:lvlText w:val="•"/>
      <w:lvlJc w:val="left"/>
      <w:pPr>
        <w:tabs>
          <w:tab w:val="num" w:pos="1440"/>
        </w:tabs>
        <w:ind w:left="1440" w:hanging="360"/>
      </w:pPr>
      <w:rPr>
        <w:rFonts w:ascii="Times" w:hAnsi="Times" w:hint="default"/>
      </w:rPr>
    </w:lvl>
    <w:lvl w:ilvl="2" w:tplc="83DC32C8" w:tentative="1">
      <w:start w:val="1"/>
      <w:numFmt w:val="bullet"/>
      <w:lvlText w:val="•"/>
      <w:lvlJc w:val="left"/>
      <w:pPr>
        <w:tabs>
          <w:tab w:val="num" w:pos="2160"/>
        </w:tabs>
        <w:ind w:left="2160" w:hanging="360"/>
      </w:pPr>
      <w:rPr>
        <w:rFonts w:ascii="Times" w:hAnsi="Times" w:hint="default"/>
      </w:rPr>
    </w:lvl>
    <w:lvl w:ilvl="3" w:tplc="7BC4B2EE" w:tentative="1">
      <w:start w:val="1"/>
      <w:numFmt w:val="bullet"/>
      <w:lvlText w:val="•"/>
      <w:lvlJc w:val="left"/>
      <w:pPr>
        <w:tabs>
          <w:tab w:val="num" w:pos="2880"/>
        </w:tabs>
        <w:ind w:left="2880" w:hanging="360"/>
      </w:pPr>
      <w:rPr>
        <w:rFonts w:ascii="Times" w:hAnsi="Times" w:hint="default"/>
      </w:rPr>
    </w:lvl>
    <w:lvl w:ilvl="4" w:tplc="E5CA136E" w:tentative="1">
      <w:start w:val="1"/>
      <w:numFmt w:val="bullet"/>
      <w:lvlText w:val="•"/>
      <w:lvlJc w:val="left"/>
      <w:pPr>
        <w:tabs>
          <w:tab w:val="num" w:pos="3600"/>
        </w:tabs>
        <w:ind w:left="3600" w:hanging="360"/>
      </w:pPr>
      <w:rPr>
        <w:rFonts w:ascii="Times" w:hAnsi="Times" w:hint="default"/>
      </w:rPr>
    </w:lvl>
    <w:lvl w:ilvl="5" w:tplc="DA3E18CC" w:tentative="1">
      <w:start w:val="1"/>
      <w:numFmt w:val="bullet"/>
      <w:lvlText w:val="•"/>
      <w:lvlJc w:val="left"/>
      <w:pPr>
        <w:tabs>
          <w:tab w:val="num" w:pos="4320"/>
        </w:tabs>
        <w:ind w:left="4320" w:hanging="360"/>
      </w:pPr>
      <w:rPr>
        <w:rFonts w:ascii="Times" w:hAnsi="Times" w:hint="default"/>
      </w:rPr>
    </w:lvl>
    <w:lvl w:ilvl="6" w:tplc="C04CDE6C" w:tentative="1">
      <w:start w:val="1"/>
      <w:numFmt w:val="bullet"/>
      <w:lvlText w:val="•"/>
      <w:lvlJc w:val="left"/>
      <w:pPr>
        <w:tabs>
          <w:tab w:val="num" w:pos="5040"/>
        </w:tabs>
        <w:ind w:left="5040" w:hanging="360"/>
      </w:pPr>
      <w:rPr>
        <w:rFonts w:ascii="Times" w:hAnsi="Times" w:hint="default"/>
      </w:rPr>
    </w:lvl>
    <w:lvl w:ilvl="7" w:tplc="6E226D56" w:tentative="1">
      <w:start w:val="1"/>
      <w:numFmt w:val="bullet"/>
      <w:lvlText w:val="•"/>
      <w:lvlJc w:val="left"/>
      <w:pPr>
        <w:tabs>
          <w:tab w:val="num" w:pos="5760"/>
        </w:tabs>
        <w:ind w:left="5760" w:hanging="360"/>
      </w:pPr>
      <w:rPr>
        <w:rFonts w:ascii="Times" w:hAnsi="Times" w:hint="default"/>
      </w:rPr>
    </w:lvl>
    <w:lvl w:ilvl="8" w:tplc="D936644E"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241E58E3"/>
    <w:multiLevelType w:val="multilevel"/>
    <w:tmpl w:val="B0E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E207CE"/>
    <w:multiLevelType w:val="hybridMultilevel"/>
    <w:tmpl w:val="14B23702"/>
    <w:lvl w:ilvl="0" w:tplc="954C2378">
      <w:start w:val="1"/>
      <w:numFmt w:val="bullet"/>
      <w:lvlText w:val="•"/>
      <w:lvlJc w:val="left"/>
      <w:pPr>
        <w:tabs>
          <w:tab w:val="num" w:pos="720"/>
        </w:tabs>
        <w:ind w:left="720" w:hanging="360"/>
      </w:pPr>
      <w:rPr>
        <w:rFonts w:ascii="Times" w:hAnsi="Times" w:hint="default"/>
      </w:rPr>
    </w:lvl>
    <w:lvl w:ilvl="1" w:tplc="3E54ADEC" w:tentative="1">
      <w:start w:val="1"/>
      <w:numFmt w:val="bullet"/>
      <w:lvlText w:val="•"/>
      <w:lvlJc w:val="left"/>
      <w:pPr>
        <w:tabs>
          <w:tab w:val="num" w:pos="1440"/>
        </w:tabs>
        <w:ind w:left="1440" w:hanging="360"/>
      </w:pPr>
      <w:rPr>
        <w:rFonts w:ascii="Times" w:hAnsi="Times" w:hint="default"/>
      </w:rPr>
    </w:lvl>
    <w:lvl w:ilvl="2" w:tplc="DA162CC2" w:tentative="1">
      <w:start w:val="1"/>
      <w:numFmt w:val="bullet"/>
      <w:lvlText w:val="•"/>
      <w:lvlJc w:val="left"/>
      <w:pPr>
        <w:tabs>
          <w:tab w:val="num" w:pos="2160"/>
        </w:tabs>
        <w:ind w:left="2160" w:hanging="360"/>
      </w:pPr>
      <w:rPr>
        <w:rFonts w:ascii="Times" w:hAnsi="Times" w:hint="default"/>
      </w:rPr>
    </w:lvl>
    <w:lvl w:ilvl="3" w:tplc="843EC5C8" w:tentative="1">
      <w:start w:val="1"/>
      <w:numFmt w:val="bullet"/>
      <w:lvlText w:val="•"/>
      <w:lvlJc w:val="left"/>
      <w:pPr>
        <w:tabs>
          <w:tab w:val="num" w:pos="2880"/>
        </w:tabs>
        <w:ind w:left="2880" w:hanging="360"/>
      </w:pPr>
      <w:rPr>
        <w:rFonts w:ascii="Times" w:hAnsi="Times" w:hint="default"/>
      </w:rPr>
    </w:lvl>
    <w:lvl w:ilvl="4" w:tplc="3E70BE3A" w:tentative="1">
      <w:start w:val="1"/>
      <w:numFmt w:val="bullet"/>
      <w:lvlText w:val="•"/>
      <w:lvlJc w:val="left"/>
      <w:pPr>
        <w:tabs>
          <w:tab w:val="num" w:pos="3600"/>
        </w:tabs>
        <w:ind w:left="3600" w:hanging="360"/>
      </w:pPr>
      <w:rPr>
        <w:rFonts w:ascii="Times" w:hAnsi="Times" w:hint="default"/>
      </w:rPr>
    </w:lvl>
    <w:lvl w:ilvl="5" w:tplc="3E3CEB82" w:tentative="1">
      <w:start w:val="1"/>
      <w:numFmt w:val="bullet"/>
      <w:lvlText w:val="•"/>
      <w:lvlJc w:val="left"/>
      <w:pPr>
        <w:tabs>
          <w:tab w:val="num" w:pos="4320"/>
        </w:tabs>
        <w:ind w:left="4320" w:hanging="360"/>
      </w:pPr>
      <w:rPr>
        <w:rFonts w:ascii="Times" w:hAnsi="Times" w:hint="default"/>
      </w:rPr>
    </w:lvl>
    <w:lvl w:ilvl="6" w:tplc="625E2550" w:tentative="1">
      <w:start w:val="1"/>
      <w:numFmt w:val="bullet"/>
      <w:lvlText w:val="•"/>
      <w:lvlJc w:val="left"/>
      <w:pPr>
        <w:tabs>
          <w:tab w:val="num" w:pos="5040"/>
        </w:tabs>
        <w:ind w:left="5040" w:hanging="360"/>
      </w:pPr>
      <w:rPr>
        <w:rFonts w:ascii="Times" w:hAnsi="Times" w:hint="default"/>
      </w:rPr>
    </w:lvl>
    <w:lvl w:ilvl="7" w:tplc="DF0C8FDA" w:tentative="1">
      <w:start w:val="1"/>
      <w:numFmt w:val="bullet"/>
      <w:lvlText w:val="•"/>
      <w:lvlJc w:val="left"/>
      <w:pPr>
        <w:tabs>
          <w:tab w:val="num" w:pos="5760"/>
        </w:tabs>
        <w:ind w:left="5760" w:hanging="360"/>
      </w:pPr>
      <w:rPr>
        <w:rFonts w:ascii="Times" w:hAnsi="Times" w:hint="default"/>
      </w:rPr>
    </w:lvl>
    <w:lvl w:ilvl="8" w:tplc="24B0F890"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32F40272"/>
    <w:multiLevelType w:val="hybridMultilevel"/>
    <w:tmpl w:val="E1201D7A"/>
    <w:lvl w:ilvl="0" w:tplc="5082EC7E">
      <w:start w:val="1"/>
      <w:numFmt w:val="bullet"/>
      <w:lvlText w:val="•"/>
      <w:lvlJc w:val="left"/>
      <w:pPr>
        <w:tabs>
          <w:tab w:val="num" w:pos="720"/>
        </w:tabs>
        <w:ind w:left="720" w:hanging="360"/>
      </w:pPr>
      <w:rPr>
        <w:rFonts w:ascii="Times" w:hAnsi="Times" w:hint="default"/>
      </w:rPr>
    </w:lvl>
    <w:lvl w:ilvl="1" w:tplc="1D30142C" w:tentative="1">
      <w:start w:val="1"/>
      <w:numFmt w:val="bullet"/>
      <w:lvlText w:val="•"/>
      <w:lvlJc w:val="left"/>
      <w:pPr>
        <w:tabs>
          <w:tab w:val="num" w:pos="1440"/>
        </w:tabs>
        <w:ind w:left="1440" w:hanging="360"/>
      </w:pPr>
      <w:rPr>
        <w:rFonts w:ascii="Times" w:hAnsi="Times" w:hint="default"/>
      </w:rPr>
    </w:lvl>
    <w:lvl w:ilvl="2" w:tplc="511AE31C" w:tentative="1">
      <w:start w:val="1"/>
      <w:numFmt w:val="bullet"/>
      <w:lvlText w:val="•"/>
      <w:lvlJc w:val="left"/>
      <w:pPr>
        <w:tabs>
          <w:tab w:val="num" w:pos="2160"/>
        </w:tabs>
        <w:ind w:left="2160" w:hanging="360"/>
      </w:pPr>
      <w:rPr>
        <w:rFonts w:ascii="Times" w:hAnsi="Times" w:hint="default"/>
      </w:rPr>
    </w:lvl>
    <w:lvl w:ilvl="3" w:tplc="57E4550E" w:tentative="1">
      <w:start w:val="1"/>
      <w:numFmt w:val="bullet"/>
      <w:lvlText w:val="•"/>
      <w:lvlJc w:val="left"/>
      <w:pPr>
        <w:tabs>
          <w:tab w:val="num" w:pos="2880"/>
        </w:tabs>
        <w:ind w:left="2880" w:hanging="360"/>
      </w:pPr>
      <w:rPr>
        <w:rFonts w:ascii="Times" w:hAnsi="Times" w:hint="default"/>
      </w:rPr>
    </w:lvl>
    <w:lvl w:ilvl="4" w:tplc="5D96C178" w:tentative="1">
      <w:start w:val="1"/>
      <w:numFmt w:val="bullet"/>
      <w:lvlText w:val="•"/>
      <w:lvlJc w:val="left"/>
      <w:pPr>
        <w:tabs>
          <w:tab w:val="num" w:pos="3600"/>
        </w:tabs>
        <w:ind w:left="3600" w:hanging="360"/>
      </w:pPr>
      <w:rPr>
        <w:rFonts w:ascii="Times" w:hAnsi="Times" w:hint="default"/>
      </w:rPr>
    </w:lvl>
    <w:lvl w:ilvl="5" w:tplc="B7304A82" w:tentative="1">
      <w:start w:val="1"/>
      <w:numFmt w:val="bullet"/>
      <w:lvlText w:val="•"/>
      <w:lvlJc w:val="left"/>
      <w:pPr>
        <w:tabs>
          <w:tab w:val="num" w:pos="4320"/>
        </w:tabs>
        <w:ind w:left="4320" w:hanging="360"/>
      </w:pPr>
      <w:rPr>
        <w:rFonts w:ascii="Times" w:hAnsi="Times" w:hint="default"/>
      </w:rPr>
    </w:lvl>
    <w:lvl w:ilvl="6" w:tplc="DD1883D0" w:tentative="1">
      <w:start w:val="1"/>
      <w:numFmt w:val="bullet"/>
      <w:lvlText w:val="•"/>
      <w:lvlJc w:val="left"/>
      <w:pPr>
        <w:tabs>
          <w:tab w:val="num" w:pos="5040"/>
        </w:tabs>
        <w:ind w:left="5040" w:hanging="360"/>
      </w:pPr>
      <w:rPr>
        <w:rFonts w:ascii="Times" w:hAnsi="Times" w:hint="default"/>
      </w:rPr>
    </w:lvl>
    <w:lvl w:ilvl="7" w:tplc="425E5B1A" w:tentative="1">
      <w:start w:val="1"/>
      <w:numFmt w:val="bullet"/>
      <w:lvlText w:val="•"/>
      <w:lvlJc w:val="left"/>
      <w:pPr>
        <w:tabs>
          <w:tab w:val="num" w:pos="5760"/>
        </w:tabs>
        <w:ind w:left="5760" w:hanging="360"/>
      </w:pPr>
      <w:rPr>
        <w:rFonts w:ascii="Times" w:hAnsi="Times" w:hint="default"/>
      </w:rPr>
    </w:lvl>
    <w:lvl w:ilvl="8" w:tplc="926846A6"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399B216C"/>
    <w:multiLevelType w:val="hybridMultilevel"/>
    <w:tmpl w:val="CCFA06E0"/>
    <w:lvl w:ilvl="0" w:tplc="3FC8323E">
      <w:start w:val="1"/>
      <w:numFmt w:val="bullet"/>
      <w:lvlText w:val="•"/>
      <w:lvlJc w:val="left"/>
      <w:pPr>
        <w:tabs>
          <w:tab w:val="num" w:pos="720"/>
        </w:tabs>
        <w:ind w:left="720" w:hanging="360"/>
      </w:pPr>
      <w:rPr>
        <w:rFonts w:ascii="Times" w:hAnsi="Times" w:hint="default"/>
      </w:rPr>
    </w:lvl>
    <w:lvl w:ilvl="1" w:tplc="DF9AA202" w:tentative="1">
      <w:start w:val="1"/>
      <w:numFmt w:val="bullet"/>
      <w:lvlText w:val="•"/>
      <w:lvlJc w:val="left"/>
      <w:pPr>
        <w:tabs>
          <w:tab w:val="num" w:pos="1440"/>
        </w:tabs>
        <w:ind w:left="1440" w:hanging="360"/>
      </w:pPr>
      <w:rPr>
        <w:rFonts w:ascii="Times" w:hAnsi="Times" w:hint="default"/>
      </w:rPr>
    </w:lvl>
    <w:lvl w:ilvl="2" w:tplc="BAFAABF6" w:tentative="1">
      <w:start w:val="1"/>
      <w:numFmt w:val="bullet"/>
      <w:lvlText w:val="•"/>
      <w:lvlJc w:val="left"/>
      <w:pPr>
        <w:tabs>
          <w:tab w:val="num" w:pos="2160"/>
        </w:tabs>
        <w:ind w:left="2160" w:hanging="360"/>
      </w:pPr>
      <w:rPr>
        <w:rFonts w:ascii="Times" w:hAnsi="Times" w:hint="default"/>
      </w:rPr>
    </w:lvl>
    <w:lvl w:ilvl="3" w:tplc="8DC8D84C" w:tentative="1">
      <w:start w:val="1"/>
      <w:numFmt w:val="bullet"/>
      <w:lvlText w:val="•"/>
      <w:lvlJc w:val="left"/>
      <w:pPr>
        <w:tabs>
          <w:tab w:val="num" w:pos="2880"/>
        </w:tabs>
        <w:ind w:left="2880" w:hanging="360"/>
      </w:pPr>
      <w:rPr>
        <w:rFonts w:ascii="Times" w:hAnsi="Times" w:hint="default"/>
      </w:rPr>
    </w:lvl>
    <w:lvl w:ilvl="4" w:tplc="7CF401C2" w:tentative="1">
      <w:start w:val="1"/>
      <w:numFmt w:val="bullet"/>
      <w:lvlText w:val="•"/>
      <w:lvlJc w:val="left"/>
      <w:pPr>
        <w:tabs>
          <w:tab w:val="num" w:pos="3600"/>
        </w:tabs>
        <w:ind w:left="3600" w:hanging="360"/>
      </w:pPr>
      <w:rPr>
        <w:rFonts w:ascii="Times" w:hAnsi="Times" w:hint="default"/>
      </w:rPr>
    </w:lvl>
    <w:lvl w:ilvl="5" w:tplc="BDF4BE58" w:tentative="1">
      <w:start w:val="1"/>
      <w:numFmt w:val="bullet"/>
      <w:lvlText w:val="•"/>
      <w:lvlJc w:val="left"/>
      <w:pPr>
        <w:tabs>
          <w:tab w:val="num" w:pos="4320"/>
        </w:tabs>
        <w:ind w:left="4320" w:hanging="360"/>
      </w:pPr>
      <w:rPr>
        <w:rFonts w:ascii="Times" w:hAnsi="Times" w:hint="default"/>
      </w:rPr>
    </w:lvl>
    <w:lvl w:ilvl="6" w:tplc="D4B85826" w:tentative="1">
      <w:start w:val="1"/>
      <w:numFmt w:val="bullet"/>
      <w:lvlText w:val="•"/>
      <w:lvlJc w:val="left"/>
      <w:pPr>
        <w:tabs>
          <w:tab w:val="num" w:pos="5040"/>
        </w:tabs>
        <w:ind w:left="5040" w:hanging="360"/>
      </w:pPr>
      <w:rPr>
        <w:rFonts w:ascii="Times" w:hAnsi="Times" w:hint="default"/>
      </w:rPr>
    </w:lvl>
    <w:lvl w:ilvl="7" w:tplc="2E782F80" w:tentative="1">
      <w:start w:val="1"/>
      <w:numFmt w:val="bullet"/>
      <w:lvlText w:val="•"/>
      <w:lvlJc w:val="left"/>
      <w:pPr>
        <w:tabs>
          <w:tab w:val="num" w:pos="5760"/>
        </w:tabs>
        <w:ind w:left="5760" w:hanging="360"/>
      </w:pPr>
      <w:rPr>
        <w:rFonts w:ascii="Times" w:hAnsi="Times" w:hint="default"/>
      </w:rPr>
    </w:lvl>
    <w:lvl w:ilvl="8" w:tplc="956A820A"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3D703473"/>
    <w:multiLevelType w:val="hybridMultilevel"/>
    <w:tmpl w:val="9C10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65CB7"/>
    <w:multiLevelType w:val="hybridMultilevel"/>
    <w:tmpl w:val="29C250B4"/>
    <w:lvl w:ilvl="0" w:tplc="95D8F66A">
      <w:start w:val="1"/>
      <w:numFmt w:val="bullet"/>
      <w:lvlText w:val="•"/>
      <w:lvlJc w:val="left"/>
      <w:pPr>
        <w:tabs>
          <w:tab w:val="num" w:pos="720"/>
        </w:tabs>
        <w:ind w:left="720" w:hanging="360"/>
      </w:pPr>
      <w:rPr>
        <w:rFonts w:ascii="Times" w:hAnsi="Times" w:hint="default"/>
      </w:rPr>
    </w:lvl>
    <w:lvl w:ilvl="1" w:tplc="F192F76A" w:tentative="1">
      <w:start w:val="1"/>
      <w:numFmt w:val="bullet"/>
      <w:lvlText w:val="•"/>
      <w:lvlJc w:val="left"/>
      <w:pPr>
        <w:tabs>
          <w:tab w:val="num" w:pos="1440"/>
        </w:tabs>
        <w:ind w:left="1440" w:hanging="360"/>
      </w:pPr>
      <w:rPr>
        <w:rFonts w:ascii="Times" w:hAnsi="Times" w:hint="default"/>
      </w:rPr>
    </w:lvl>
    <w:lvl w:ilvl="2" w:tplc="67463DC6" w:tentative="1">
      <w:start w:val="1"/>
      <w:numFmt w:val="bullet"/>
      <w:lvlText w:val="•"/>
      <w:lvlJc w:val="left"/>
      <w:pPr>
        <w:tabs>
          <w:tab w:val="num" w:pos="2160"/>
        </w:tabs>
        <w:ind w:left="2160" w:hanging="360"/>
      </w:pPr>
      <w:rPr>
        <w:rFonts w:ascii="Times" w:hAnsi="Times" w:hint="default"/>
      </w:rPr>
    </w:lvl>
    <w:lvl w:ilvl="3" w:tplc="4DFE5A52" w:tentative="1">
      <w:start w:val="1"/>
      <w:numFmt w:val="bullet"/>
      <w:lvlText w:val="•"/>
      <w:lvlJc w:val="left"/>
      <w:pPr>
        <w:tabs>
          <w:tab w:val="num" w:pos="2880"/>
        </w:tabs>
        <w:ind w:left="2880" w:hanging="360"/>
      </w:pPr>
      <w:rPr>
        <w:rFonts w:ascii="Times" w:hAnsi="Times" w:hint="default"/>
      </w:rPr>
    </w:lvl>
    <w:lvl w:ilvl="4" w:tplc="61E629F2" w:tentative="1">
      <w:start w:val="1"/>
      <w:numFmt w:val="bullet"/>
      <w:lvlText w:val="•"/>
      <w:lvlJc w:val="left"/>
      <w:pPr>
        <w:tabs>
          <w:tab w:val="num" w:pos="3600"/>
        </w:tabs>
        <w:ind w:left="3600" w:hanging="360"/>
      </w:pPr>
      <w:rPr>
        <w:rFonts w:ascii="Times" w:hAnsi="Times" w:hint="default"/>
      </w:rPr>
    </w:lvl>
    <w:lvl w:ilvl="5" w:tplc="9E244696" w:tentative="1">
      <w:start w:val="1"/>
      <w:numFmt w:val="bullet"/>
      <w:lvlText w:val="•"/>
      <w:lvlJc w:val="left"/>
      <w:pPr>
        <w:tabs>
          <w:tab w:val="num" w:pos="4320"/>
        </w:tabs>
        <w:ind w:left="4320" w:hanging="360"/>
      </w:pPr>
      <w:rPr>
        <w:rFonts w:ascii="Times" w:hAnsi="Times" w:hint="default"/>
      </w:rPr>
    </w:lvl>
    <w:lvl w:ilvl="6" w:tplc="4F42F566" w:tentative="1">
      <w:start w:val="1"/>
      <w:numFmt w:val="bullet"/>
      <w:lvlText w:val="•"/>
      <w:lvlJc w:val="left"/>
      <w:pPr>
        <w:tabs>
          <w:tab w:val="num" w:pos="5040"/>
        </w:tabs>
        <w:ind w:left="5040" w:hanging="360"/>
      </w:pPr>
      <w:rPr>
        <w:rFonts w:ascii="Times" w:hAnsi="Times" w:hint="default"/>
      </w:rPr>
    </w:lvl>
    <w:lvl w:ilvl="7" w:tplc="0E88FDEA" w:tentative="1">
      <w:start w:val="1"/>
      <w:numFmt w:val="bullet"/>
      <w:lvlText w:val="•"/>
      <w:lvlJc w:val="left"/>
      <w:pPr>
        <w:tabs>
          <w:tab w:val="num" w:pos="5760"/>
        </w:tabs>
        <w:ind w:left="5760" w:hanging="360"/>
      </w:pPr>
      <w:rPr>
        <w:rFonts w:ascii="Times" w:hAnsi="Times" w:hint="default"/>
      </w:rPr>
    </w:lvl>
    <w:lvl w:ilvl="8" w:tplc="9AD0B4FC"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44AA7DCF"/>
    <w:multiLevelType w:val="hybridMultilevel"/>
    <w:tmpl w:val="120EE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90DCA"/>
    <w:multiLevelType w:val="hybridMultilevel"/>
    <w:tmpl w:val="3CC0E852"/>
    <w:lvl w:ilvl="0" w:tplc="1E12DD08">
      <w:start w:val="1"/>
      <w:numFmt w:val="bullet"/>
      <w:lvlText w:val="•"/>
      <w:lvlJc w:val="left"/>
      <w:pPr>
        <w:tabs>
          <w:tab w:val="num" w:pos="720"/>
        </w:tabs>
        <w:ind w:left="720" w:hanging="360"/>
      </w:pPr>
      <w:rPr>
        <w:rFonts w:ascii="Times" w:hAnsi="Times" w:hint="default"/>
      </w:rPr>
    </w:lvl>
    <w:lvl w:ilvl="1" w:tplc="0ED0B090" w:tentative="1">
      <w:start w:val="1"/>
      <w:numFmt w:val="bullet"/>
      <w:lvlText w:val="•"/>
      <w:lvlJc w:val="left"/>
      <w:pPr>
        <w:tabs>
          <w:tab w:val="num" w:pos="1440"/>
        </w:tabs>
        <w:ind w:left="1440" w:hanging="360"/>
      </w:pPr>
      <w:rPr>
        <w:rFonts w:ascii="Times" w:hAnsi="Times" w:hint="default"/>
      </w:rPr>
    </w:lvl>
    <w:lvl w:ilvl="2" w:tplc="22C0966E" w:tentative="1">
      <w:start w:val="1"/>
      <w:numFmt w:val="bullet"/>
      <w:lvlText w:val="•"/>
      <w:lvlJc w:val="left"/>
      <w:pPr>
        <w:tabs>
          <w:tab w:val="num" w:pos="2160"/>
        </w:tabs>
        <w:ind w:left="2160" w:hanging="360"/>
      </w:pPr>
      <w:rPr>
        <w:rFonts w:ascii="Times" w:hAnsi="Times" w:hint="default"/>
      </w:rPr>
    </w:lvl>
    <w:lvl w:ilvl="3" w:tplc="85CC814E" w:tentative="1">
      <w:start w:val="1"/>
      <w:numFmt w:val="bullet"/>
      <w:lvlText w:val="•"/>
      <w:lvlJc w:val="left"/>
      <w:pPr>
        <w:tabs>
          <w:tab w:val="num" w:pos="2880"/>
        </w:tabs>
        <w:ind w:left="2880" w:hanging="360"/>
      </w:pPr>
      <w:rPr>
        <w:rFonts w:ascii="Times" w:hAnsi="Times" w:hint="default"/>
      </w:rPr>
    </w:lvl>
    <w:lvl w:ilvl="4" w:tplc="EF701B8C" w:tentative="1">
      <w:start w:val="1"/>
      <w:numFmt w:val="bullet"/>
      <w:lvlText w:val="•"/>
      <w:lvlJc w:val="left"/>
      <w:pPr>
        <w:tabs>
          <w:tab w:val="num" w:pos="3600"/>
        </w:tabs>
        <w:ind w:left="3600" w:hanging="360"/>
      </w:pPr>
      <w:rPr>
        <w:rFonts w:ascii="Times" w:hAnsi="Times" w:hint="default"/>
      </w:rPr>
    </w:lvl>
    <w:lvl w:ilvl="5" w:tplc="14E8531C" w:tentative="1">
      <w:start w:val="1"/>
      <w:numFmt w:val="bullet"/>
      <w:lvlText w:val="•"/>
      <w:lvlJc w:val="left"/>
      <w:pPr>
        <w:tabs>
          <w:tab w:val="num" w:pos="4320"/>
        </w:tabs>
        <w:ind w:left="4320" w:hanging="360"/>
      </w:pPr>
      <w:rPr>
        <w:rFonts w:ascii="Times" w:hAnsi="Times" w:hint="default"/>
      </w:rPr>
    </w:lvl>
    <w:lvl w:ilvl="6" w:tplc="B5DE8C9C" w:tentative="1">
      <w:start w:val="1"/>
      <w:numFmt w:val="bullet"/>
      <w:lvlText w:val="•"/>
      <w:lvlJc w:val="left"/>
      <w:pPr>
        <w:tabs>
          <w:tab w:val="num" w:pos="5040"/>
        </w:tabs>
        <w:ind w:left="5040" w:hanging="360"/>
      </w:pPr>
      <w:rPr>
        <w:rFonts w:ascii="Times" w:hAnsi="Times" w:hint="default"/>
      </w:rPr>
    </w:lvl>
    <w:lvl w:ilvl="7" w:tplc="B60C7A70" w:tentative="1">
      <w:start w:val="1"/>
      <w:numFmt w:val="bullet"/>
      <w:lvlText w:val="•"/>
      <w:lvlJc w:val="left"/>
      <w:pPr>
        <w:tabs>
          <w:tab w:val="num" w:pos="5760"/>
        </w:tabs>
        <w:ind w:left="5760" w:hanging="360"/>
      </w:pPr>
      <w:rPr>
        <w:rFonts w:ascii="Times" w:hAnsi="Times" w:hint="default"/>
      </w:rPr>
    </w:lvl>
    <w:lvl w:ilvl="8" w:tplc="B3FC4AEE"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603764AF"/>
    <w:multiLevelType w:val="hybridMultilevel"/>
    <w:tmpl w:val="B84A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55560"/>
    <w:multiLevelType w:val="hybridMultilevel"/>
    <w:tmpl w:val="28001414"/>
    <w:lvl w:ilvl="0" w:tplc="AF7A634A">
      <w:start w:val="1"/>
      <w:numFmt w:val="bullet"/>
      <w:lvlText w:val="•"/>
      <w:lvlJc w:val="left"/>
      <w:pPr>
        <w:tabs>
          <w:tab w:val="num" w:pos="720"/>
        </w:tabs>
        <w:ind w:left="720" w:hanging="360"/>
      </w:pPr>
      <w:rPr>
        <w:rFonts w:ascii="Times" w:hAnsi="Times" w:hint="default"/>
      </w:rPr>
    </w:lvl>
    <w:lvl w:ilvl="1" w:tplc="62DE71D0" w:tentative="1">
      <w:start w:val="1"/>
      <w:numFmt w:val="bullet"/>
      <w:lvlText w:val="•"/>
      <w:lvlJc w:val="left"/>
      <w:pPr>
        <w:tabs>
          <w:tab w:val="num" w:pos="1440"/>
        </w:tabs>
        <w:ind w:left="1440" w:hanging="360"/>
      </w:pPr>
      <w:rPr>
        <w:rFonts w:ascii="Times" w:hAnsi="Times" w:hint="default"/>
      </w:rPr>
    </w:lvl>
    <w:lvl w:ilvl="2" w:tplc="D13A27BE" w:tentative="1">
      <w:start w:val="1"/>
      <w:numFmt w:val="bullet"/>
      <w:lvlText w:val="•"/>
      <w:lvlJc w:val="left"/>
      <w:pPr>
        <w:tabs>
          <w:tab w:val="num" w:pos="2160"/>
        </w:tabs>
        <w:ind w:left="2160" w:hanging="360"/>
      </w:pPr>
      <w:rPr>
        <w:rFonts w:ascii="Times" w:hAnsi="Times" w:hint="default"/>
      </w:rPr>
    </w:lvl>
    <w:lvl w:ilvl="3" w:tplc="231412B6" w:tentative="1">
      <w:start w:val="1"/>
      <w:numFmt w:val="bullet"/>
      <w:lvlText w:val="•"/>
      <w:lvlJc w:val="left"/>
      <w:pPr>
        <w:tabs>
          <w:tab w:val="num" w:pos="2880"/>
        </w:tabs>
        <w:ind w:left="2880" w:hanging="360"/>
      </w:pPr>
      <w:rPr>
        <w:rFonts w:ascii="Times" w:hAnsi="Times" w:hint="default"/>
      </w:rPr>
    </w:lvl>
    <w:lvl w:ilvl="4" w:tplc="2EF4B728" w:tentative="1">
      <w:start w:val="1"/>
      <w:numFmt w:val="bullet"/>
      <w:lvlText w:val="•"/>
      <w:lvlJc w:val="left"/>
      <w:pPr>
        <w:tabs>
          <w:tab w:val="num" w:pos="3600"/>
        </w:tabs>
        <w:ind w:left="3600" w:hanging="360"/>
      </w:pPr>
      <w:rPr>
        <w:rFonts w:ascii="Times" w:hAnsi="Times" w:hint="default"/>
      </w:rPr>
    </w:lvl>
    <w:lvl w:ilvl="5" w:tplc="EF9E48C0" w:tentative="1">
      <w:start w:val="1"/>
      <w:numFmt w:val="bullet"/>
      <w:lvlText w:val="•"/>
      <w:lvlJc w:val="left"/>
      <w:pPr>
        <w:tabs>
          <w:tab w:val="num" w:pos="4320"/>
        </w:tabs>
        <w:ind w:left="4320" w:hanging="360"/>
      </w:pPr>
      <w:rPr>
        <w:rFonts w:ascii="Times" w:hAnsi="Times" w:hint="default"/>
      </w:rPr>
    </w:lvl>
    <w:lvl w:ilvl="6" w:tplc="741CD342" w:tentative="1">
      <w:start w:val="1"/>
      <w:numFmt w:val="bullet"/>
      <w:lvlText w:val="•"/>
      <w:lvlJc w:val="left"/>
      <w:pPr>
        <w:tabs>
          <w:tab w:val="num" w:pos="5040"/>
        </w:tabs>
        <w:ind w:left="5040" w:hanging="360"/>
      </w:pPr>
      <w:rPr>
        <w:rFonts w:ascii="Times" w:hAnsi="Times" w:hint="default"/>
      </w:rPr>
    </w:lvl>
    <w:lvl w:ilvl="7" w:tplc="16B43A66" w:tentative="1">
      <w:start w:val="1"/>
      <w:numFmt w:val="bullet"/>
      <w:lvlText w:val="•"/>
      <w:lvlJc w:val="left"/>
      <w:pPr>
        <w:tabs>
          <w:tab w:val="num" w:pos="5760"/>
        </w:tabs>
        <w:ind w:left="5760" w:hanging="360"/>
      </w:pPr>
      <w:rPr>
        <w:rFonts w:ascii="Times" w:hAnsi="Times" w:hint="default"/>
      </w:rPr>
    </w:lvl>
    <w:lvl w:ilvl="8" w:tplc="B0E6F822"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70A0075B"/>
    <w:multiLevelType w:val="hybridMultilevel"/>
    <w:tmpl w:val="B5F4D430"/>
    <w:lvl w:ilvl="0" w:tplc="ED3A4988">
      <w:start w:val="1"/>
      <w:numFmt w:val="bullet"/>
      <w:lvlText w:val="•"/>
      <w:lvlJc w:val="left"/>
      <w:pPr>
        <w:tabs>
          <w:tab w:val="num" w:pos="720"/>
        </w:tabs>
        <w:ind w:left="720" w:hanging="360"/>
      </w:pPr>
      <w:rPr>
        <w:rFonts w:ascii="Times" w:hAnsi="Times" w:hint="default"/>
      </w:rPr>
    </w:lvl>
    <w:lvl w:ilvl="1" w:tplc="5176AE12" w:tentative="1">
      <w:start w:val="1"/>
      <w:numFmt w:val="bullet"/>
      <w:lvlText w:val="•"/>
      <w:lvlJc w:val="left"/>
      <w:pPr>
        <w:tabs>
          <w:tab w:val="num" w:pos="1440"/>
        </w:tabs>
        <w:ind w:left="1440" w:hanging="360"/>
      </w:pPr>
      <w:rPr>
        <w:rFonts w:ascii="Times" w:hAnsi="Times" w:hint="default"/>
      </w:rPr>
    </w:lvl>
    <w:lvl w:ilvl="2" w:tplc="57C48BE6" w:tentative="1">
      <w:start w:val="1"/>
      <w:numFmt w:val="bullet"/>
      <w:lvlText w:val="•"/>
      <w:lvlJc w:val="left"/>
      <w:pPr>
        <w:tabs>
          <w:tab w:val="num" w:pos="2160"/>
        </w:tabs>
        <w:ind w:left="2160" w:hanging="360"/>
      </w:pPr>
      <w:rPr>
        <w:rFonts w:ascii="Times" w:hAnsi="Times" w:hint="default"/>
      </w:rPr>
    </w:lvl>
    <w:lvl w:ilvl="3" w:tplc="6BEA727E" w:tentative="1">
      <w:start w:val="1"/>
      <w:numFmt w:val="bullet"/>
      <w:lvlText w:val="•"/>
      <w:lvlJc w:val="left"/>
      <w:pPr>
        <w:tabs>
          <w:tab w:val="num" w:pos="2880"/>
        </w:tabs>
        <w:ind w:left="2880" w:hanging="360"/>
      </w:pPr>
      <w:rPr>
        <w:rFonts w:ascii="Times" w:hAnsi="Times" w:hint="default"/>
      </w:rPr>
    </w:lvl>
    <w:lvl w:ilvl="4" w:tplc="CF64AD60" w:tentative="1">
      <w:start w:val="1"/>
      <w:numFmt w:val="bullet"/>
      <w:lvlText w:val="•"/>
      <w:lvlJc w:val="left"/>
      <w:pPr>
        <w:tabs>
          <w:tab w:val="num" w:pos="3600"/>
        </w:tabs>
        <w:ind w:left="3600" w:hanging="360"/>
      </w:pPr>
      <w:rPr>
        <w:rFonts w:ascii="Times" w:hAnsi="Times" w:hint="default"/>
      </w:rPr>
    </w:lvl>
    <w:lvl w:ilvl="5" w:tplc="B87619E6" w:tentative="1">
      <w:start w:val="1"/>
      <w:numFmt w:val="bullet"/>
      <w:lvlText w:val="•"/>
      <w:lvlJc w:val="left"/>
      <w:pPr>
        <w:tabs>
          <w:tab w:val="num" w:pos="4320"/>
        </w:tabs>
        <w:ind w:left="4320" w:hanging="360"/>
      </w:pPr>
      <w:rPr>
        <w:rFonts w:ascii="Times" w:hAnsi="Times" w:hint="default"/>
      </w:rPr>
    </w:lvl>
    <w:lvl w:ilvl="6" w:tplc="F01C0B6C" w:tentative="1">
      <w:start w:val="1"/>
      <w:numFmt w:val="bullet"/>
      <w:lvlText w:val="•"/>
      <w:lvlJc w:val="left"/>
      <w:pPr>
        <w:tabs>
          <w:tab w:val="num" w:pos="5040"/>
        </w:tabs>
        <w:ind w:left="5040" w:hanging="360"/>
      </w:pPr>
      <w:rPr>
        <w:rFonts w:ascii="Times" w:hAnsi="Times" w:hint="default"/>
      </w:rPr>
    </w:lvl>
    <w:lvl w:ilvl="7" w:tplc="ABD0C862" w:tentative="1">
      <w:start w:val="1"/>
      <w:numFmt w:val="bullet"/>
      <w:lvlText w:val="•"/>
      <w:lvlJc w:val="left"/>
      <w:pPr>
        <w:tabs>
          <w:tab w:val="num" w:pos="5760"/>
        </w:tabs>
        <w:ind w:left="5760" w:hanging="360"/>
      </w:pPr>
      <w:rPr>
        <w:rFonts w:ascii="Times" w:hAnsi="Times" w:hint="default"/>
      </w:rPr>
    </w:lvl>
    <w:lvl w:ilvl="8" w:tplc="F6AA935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76822419"/>
    <w:multiLevelType w:val="hybridMultilevel"/>
    <w:tmpl w:val="441A25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B61F9"/>
    <w:multiLevelType w:val="hybridMultilevel"/>
    <w:tmpl w:val="99BE9590"/>
    <w:lvl w:ilvl="0" w:tplc="83305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EB3E73"/>
    <w:multiLevelType w:val="hybridMultilevel"/>
    <w:tmpl w:val="F8F461AC"/>
    <w:lvl w:ilvl="0" w:tplc="92122F6E">
      <w:start w:val="1"/>
      <w:numFmt w:val="bullet"/>
      <w:lvlText w:val="•"/>
      <w:lvlJc w:val="left"/>
      <w:pPr>
        <w:tabs>
          <w:tab w:val="num" w:pos="720"/>
        </w:tabs>
        <w:ind w:left="720" w:hanging="360"/>
      </w:pPr>
      <w:rPr>
        <w:rFonts w:ascii="Times" w:hAnsi="Times" w:hint="default"/>
      </w:rPr>
    </w:lvl>
    <w:lvl w:ilvl="1" w:tplc="F4CE148E" w:tentative="1">
      <w:start w:val="1"/>
      <w:numFmt w:val="bullet"/>
      <w:lvlText w:val="•"/>
      <w:lvlJc w:val="left"/>
      <w:pPr>
        <w:tabs>
          <w:tab w:val="num" w:pos="1440"/>
        </w:tabs>
        <w:ind w:left="1440" w:hanging="360"/>
      </w:pPr>
      <w:rPr>
        <w:rFonts w:ascii="Times" w:hAnsi="Times" w:hint="default"/>
      </w:rPr>
    </w:lvl>
    <w:lvl w:ilvl="2" w:tplc="FACAE38C" w:tentative="1">
      <w:start w:val="1"/>
      <w:numFmt w:val="bullet"/>
      <w:lvlText w:val="•"/>
      <w:lvlJc w:val="left"/>
      <w:pPr>
        <w:tabs>
          <w:tab w:val="num" w:pos="2160"/>
        </w:tabs>
        <w:ind w:left="2160" w:hanging="360"/>
      </w:pPr>
      <w:rPr>
        <w:rFonts w:ascii="Times" w:hAnsi="Times" w:hint="default"/>
      </w:rPr>
    </w:lvl>
    <w:lvl w:ilvl="3" w:tplc="163AFF3E" w:tentative="1">
      <w:start w:val="1"/>
      <w:numFmt w:val="bullet"/>
      <w:lvlText w:val="•"/>
      <w:lvlJc w:val="left"/>
      <w:pPr>
        <w:tabs>
          <w:tab w:val="num" w:pos="2880"/>
        </w:tabs>
        <w:ind w:left="2880" w:hanging="360"/>
      </w:pPr>
      <w:rPr>
        <w:rFonts w:ascii="Times" w:hAnsi="Times" w:hint="default"/>
      </w:rPr>
    </w:lvl>
    <w:lvl w:ilvl="4" w:tplc="898E9CB6" w:tentative="1">
      <w:start w:val="1"/>
      <w:numFmt w:val="bullet"/>
      <w:lvlText w:val="•"/>
      <w:lvlJc w:val="left"/>
      <w:pPr>
        <w:tabs>
          <w:tab w:val="num" w:pos="3600"/>
        </w:tabs>
        <w:ind w:left="3600" w:hanging="360"/>
      </w:pPr>
      <w:rPr>
        <w:rFonts w:ascii="Times" w:hAnsi="Times" w:hint="default"/>
      </w:rPr>
    </w:lvl>
    <w:lvl w:ilvl="5" w:tplc="5A445978" w:tentative="1">
      <w:start w:val="1"/>
      <w:numFmt w:val="bullet"/>
      <w:lvlText w:val="•"/>
      <w:lvlJc w:val="left"/>
      <w:pPr>
        <w:tabs>
          <w:tab w:val="num" w:pos="4320"/>
        </w:tabs>
        <w:ind w:left="4320" w:hanging="360"/>
      </w:pPr>
      <w:rPr>
        <w:rFonts w:ascii="Times" w:hAnsi="Times" w:hint="default"/>
      </w:rPr>
    </w:lvl>
    <w:lvl w:ilvl="6" w:tplc="D7CA07AA" w:tentative="1">
      <w:start w:val="1"/>
      <w:numFmt w:val="bullet"/>
      <w:lvlText w:val="•"/>
      <w:lvlJc w:val="left"/>
      <w:pPr>
        <w:tabs>
          <w:tab w:val="num" w:pos="5040"/>
        </w:tabs>
        <w:ind w:left="5040" w:hanging="360"/>
      </w:pPr>
      <w:rPr>
        <w:rFonts w:ascii="Times" w:hAnsi="Times" w:hint="default"/>
      </w:rPr>
    </w:lvl>
    <w:lvl w:ilvl="7" w:tplc="69B0E66C" w:tentative="1">
      <w:start w:val="1"/>
      <w:numFmt w:val="bullet"/>
      <w:lvlText w:val="•"/>
      <w:lvlJc w:val="left"/>
      <w:pPr>
        <w:tabs>
          <w:tab w:val="num" w:pos="5760"/>
        </w:tabs>
        <w:ind w:left="5760" w:hanging="360"/>
      </w:pPr>
      <w:rPr>
        <w:rFonts w:ascii="Times" w:hAnsi="Times" w:hint="default"/>
      </w:rPr>
    </w:lvl>
    <w:lvl w:ilvl="8" w:tplc="41A84EB0" w:tentative="1">
      <w:start w:val="1"/>
      <w:numFmt w:val="bullet"/>
      <w:lvlText w:val="•"/>
      <w:lvlJc w:val="left"/>
      <w:pPr>
        <w:tabs>
          <w:tab w:val="num" w:pos="6480"/>
        </w:tabs>
        <w:ind w:left="6480" w:hanging="360"/>
      </w:pPr>
      <w:rPr>
        <w:rFonts w:ascii="Times" w:hAnsi="Times" w:hint="default"/>
      </w:rPr>
    </w:lvl>
  </w:abstractNum>
  <w:num w:numId="1" w16cid:durableId="952177103">
    <w:abstractNumId w:val="14"/>
  </w:num>
  <w:num w:numId="2" w16cid:durableId="1889608118">
    <w:abstractNumId w:val="10"/>
  </w:num>
  <w:num w:numId="3" w16cid:durableId="166487060">
    <w:abstractNumId w:val="12"/>
  </w:num>
  <w:num w:numId="4" w16cid:durableId="1950769850">
    <w:abstractNumId w:val="6"/>
  </w:num>
  <w:num w:numId="5" w16cid:durableId="1703431630">
    <w:abstractNumId w:val="17"/>
  </w:num>
  <w:num w:numId="6" w16cid:durableId="1886484897">
    <w:abstractNumId w:val="2"/>
  </w:num>
  <w:num w:numId="7" w16cid:durableId="2092382604">
    <w:abstractNumId w:val="16"/>
  </w:num>
  <w:num w:numId="8" w16cid:durableId="1177691538">
    <w:abstractNumId w:val="3"/>
  </w:num>
  <w:num w:numId="9" w16cid:durableId="1704086637">
    <w:abstractNumId w:val="18"/>
  </w:num>
  <w:num w:numId="10" w16cid:durableId="1775398730">
    <w:abstractNumId w:val="13"/>
  </w:num>
  <w:num w:numId="11" w16cid:durableId="1026953330">
    <w:abstractNumId w:val="19"/>
  </w:num>
  <w:num w:numId="12" w16cid:durableId="662896962">
    <w:abstractNumId w:val="5"/>
  </w:num>
  <w:num w:numId="13" w16cid:durableId="1689790179">
    <w:abstractNumId w:val="11"/>
  </w:num>
  <w:num w:numId="14" w16cid:durableId="1352998729">
    <w:abstractNumId w:val="1"/>
  </w:num>
  <w:num w:numId="15" w16cid:durableId="1566405134">
    <w:abstractNumId w:val="4"/>
  </w:num>
  <w:num w:numId="16" w16cid:durableId="623540901">
    <w:abstractNumId w:val="7"/>
  </w:num>
  <w:num w:numId="17" w16cid:durableId="1557544970">
    <w:abstractNumId w:val="8"/>
  </w:num>
  <w:num w:numId="18" w16cid:durableId="1894539468">
    <w:abstractNumId w:val="15"/>
  </w:num>
  <w:num w:numId="19" w16cid:durableId="722873258">
    <w:abstractNumId w:val="9"/>
  </w:num>
  <w:num w:numId="20" w16cid:durableId="25382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B4"/>
    <w:rsid w:val="00027EE8"/>
    <w:rsid w:val="000515F2"/>
    <w:rsid w:val="00090355"/>
    <w:rsid w:val="000D2965"/>
    <w:rsid w:val="000F69FC"/>
    <w:rsid w:val="001021FB"/>
    <w:rsid w:val="00147201"/>
    <w:rsid w:val="0015133A"/>
    <w:rsid w:val="00154395"/>
    <w:rsid w:val="00156171"/>
    <w:rsid w:val="001611D6"/>
    <w:rsid w:val="001667B3"/>
    <w:rsid w:val="001964A9"/>
    <w:rsid w:val="001A4D02"/>
    <w:rsid w:val="001D2B7E"/>
    <w:rsid w:val="001E7E56"/>
    <w:rsid w:val="00201305"/>
    <w:rsid w:val="0020271F"/>
    <w:rsid w:val="002230B3"/>
    <w:rsid w:val="0023601F"/>
    <w:rsid w:val="00236DA6"/>
    <w:rsid w:val="00262917"/>
    <w:rsid w:val="00264AE7"/>
    <w:rsid w:val="002D6EE5"/>
    <w:rsid w:val="002F5611"/>
    <w:rsid w:val="00306480"/>
    <w:rsid w:val="00306DE9"/>
    <w:rsid w:val="00320496"/>
    <w:rsid w:val="0036569F"/>
    <w:rsid w:val="00411396"/>
    <w:rsid w:val="00430BDE"/>
    <w:rsid w:val="004429F9"/>
    <w:rsid w:val="004441E0"/>
    <w:rsid w:val="00452A04"/>
    <w:rsid w:val="004557B4"/>
    <w:rsid w:val="004A314F"/>
    <w:rsid w:val="004B7190"/>
    <w:rsid w:val="004F2C10"/>
    <w:rsid w:val="00504F27"/>
    <w:rsid w:val="00524428"/>
    <w:rsid w:val="00527A47"/>
    <w:rsid w:val="00544C4A"/>
    <w:rsid w:val="005C1F04"/>
    <w:rsid w:val="005C204D"/>
    <w:rsid w:val="00606F12"/>
    <w:rsid w:val="00612166"/>
    <w:rsid w:val="00641DBB"/>
    <w:rsid w:val="0067690C"/>
    <w:rsid w:val="00691E0C"/>
    <w:rsid w:val="006A5F62"/>
    <w:rsid w:val="006B0F20"/>
    <w:rsid w:val="006D5A0D"/>
    <w:rsid w:val="00715BA1"/>
    <w:rsid w:val="007166D3"/>
    <w:rsid w:val="00741332"/>
    <w:rsid w:val="00743AA6"/>
    <w:rsid w:val="007458BD"/>
    <w:rsid w:val="00763958"/>
    <w:rsid w:val="0077503D"/>
    <w:rsid w:val="00794822"/>
    <w:rsid w:val="007A3359"/>
    <w:rsid w:val="007F78E4"/>
    <w:rsid w:val="00805F22"/>
    <w:rsid w:val="00830D4B"/>
    <w:rsid w:val="008B3669"/>
    <w:rsid w:val="008E692F"/>
    <w:rsid w:val="00906AAC"/>
    <w:rsid w:val="009244DB"/>
    <w:rsid w:val="0092628A"/>
    <w:rsid w:val="00947E6F"/>
    <w:rsid w:val="009B40DD"/>
    <w:rsid w:val="009B585B"/>
    <w:rsid w:val="009C1C25"/>
    <w:rsid w:val="009D4D71"/>
    <w:rsid w:val="009E58F9"/>
    <w:rsid w:val="00A13DDF"/>
    <w:rsid w:val="00A14F64"/>
    <w:rsid w:val="00A1714F"/>
    <w:rsid w:val="00A352B7"/>
    <w:rsid w:val="00A41DF2"/>
    <w:rsid w:val="00A5088E"/>
    <w:rsid w:val="00A55BC1"/>
    <w:rsid w:val="00AA5777"/>
    <w:rsid w:val="00AC3707"/>
    <w:rsid w:val="00AC4DB5"/>
    <w:rsid w:val="00AC6D29"/>
    <w:rsid w:val="00AE2246"/>
    <w:rsid w:val="00B0029B"/>
    <w:rsid w:val="00B1777D"/>
    <w:rsid w:val="00B554B0"/>
    <w:rsid w:val="00B60CDB"/>
    <w:rsid w:val="00B634FB"/>
    <w:rsid w:val="00B65599"/>
    <w:rsid w:val="00B97F0C"/>
    <w:rsid w:val="00BB47F4"/>
    <w:rsid w:val="00BC0EB8"/>
    <w:rsid w:val="00BC5E1D"/>
    <w:rsid w:val="00BF6F4B"/>
    <w:rsid w:val="00C05C0D"/>
    <w:rsid w:val="00C50C82"/>
    <w:rsid w:val="00CD676E"/>
    <w:rsid w:val="00D04FCD"/>
    <w:rsid w:val="00D812B6"/>
    <w:rsid w:val="00D93FEC"/>
    <w:rsid w:val="00D9512F"/>
    <w:rsid w:val="00DA42DA"/>
    <w:rsid w:val="00DC0350"/>
    <w:rsid w:val="00E75000"/>
    <w:rsid w:val="00E838E2"/>
    <w:rsid w:val="00E975E2"/>
    <w:rsid w:val="00ED5359"/>
    <w:rsid w:val="00EF79D5"/>
    <w:rsid w:val="00F50F55"/>
    <w:rsid w:val="00F6052D"/>
    <w:rsid w:val="00F70168"/>
    <w:rsid w:val="00F92AAB"/>
    <w:rsid w:val="00FA1953"/>
    <w:rsid w:val="00FD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F318"/>
  <w15:chartTrackingRefBased/>
  <w15:docId w15:val="{94FE9AA9-626C-4FE7-A29D-A96CCA22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4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6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569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42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2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A42D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A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2DA"/>
    <w:pPr>
      <w:ind w:left="720"/>
      <w:contextualSpacing/>
    </w:pPr>
  </w:style>
  <w:style w:type="character" w:styleId="Hyperlink">
    <w:name w:val="Hyperlink"/>
    <w:basedOn w:val="DefaultParagraphFont"/>
    <w:uiPriority w:val="99"/>
    <w:unhideWhenUsed/>
    <w:rsid w:val="00527A47"/>
    <w:rPr>
      <w:color w:val="0563C1" w:themeColor="hyperlink"/>
      <w:u w:val="single"/>
    </w:rPr>
  </w:style>
  <w:style w:type="character" w:styleId="UnresolvedMention">
    <w:name w:val="Unresolved Mention"/>
    <w:basedOn w:val="DefaultParagraphFont"/>
    <w:uiPriority w:val="99"/>
    <w:semiHidden/>
    <w:unhideWhenUsed/>
    <w:rsid w:val="00527A47"/>
    <w:rPr>
      <w:color w:val="605E5C"/>
      <w:shd w:val="clear" w:color="auto" w:fill="E1DFDD"/>
    </w:rPr>
  </w:style>
  <w:style w:type="character" w:styleId="FollowedHyperlink">
    <w:name w:val="FollowedHyperlink"/>
    <w:basedOn w:val="DefaultParagraphFont"/>
    <w:uiPriority w:val="99"/>
    <w:semiHidden/>
    <w:unhideWhenUsed/>
    <w:rsid w:val="00527A47"/>
    <w:rPr>
      <w:color w:val="954F72" w:themeColor="followedHyperlink"/>
      <w:u w:val="single"/>
    </w:rPr>
  </w:style>
  <w:style w:type="paragraph" w:styleId="Header">
    <w:name w:val="header"/>
    <w:basedOn w:val="Normal"/>
    <w:link w:val="HeaderChar"/>
    <w:uiPriority w:val="99"/>
    <w:unhideWhenUsed/>
    <w:rsid w:val="00B554B0"/>
    <w:pPr>
      <w:tabs>
        <w:tab w:val="center" w:pos="4513"/>
        <w:tab w:val="right" w:pos="9026"/>
      </w:tabs>
    </w:pPr>
  </w:style>
  <w:style w:type="character" w:customStyle="1" w:styleId="HeaderChar">
    <w:name w:val="Header Char"/>
    <w:basedOn w:val="DefaultParagraphFont"/>
    <w:link w:val="Header"/>
    <w:uiPriority w:val="99"/>
    <w:rsid w:val="00B554B0"/>
  </w:style>
  <w:style w:type="paragraph" w:styleId="Footer">
    <w:name w:val="footer"/>
    <w:basedOn w:val="Normal"/>
    <w:link w:val="FooterChar"/>
    <w:uiPriority w:val="99"/>
    <w:unhideWhenUsed/>
    <w:rsid w:val="00B554B0"/>
    <w:pPr>
      <w:tabs>
        <w:tab w:val="center" w:pos="4513"/>
        <w:tab w:val="right" w:pos="9026"/>
      </w:tabs>
    </w:pPr>
  </w:style>
  <w:style w:type="character" w:customStyle="1" w:styleId="FooterChar">
    <w:name w:val="Footer Char"/>
    <w:basedOn w:val="DefaultParagraphFont"/>
    <w:link w:val="Footer"/>
    <w:uiPriority w:val="99"/>
    <w:rsid w:val="00B554B0"/>
  </w:style>
  <w:style w:type="paragraph" w:styleId="BodyText">
    <w:name w:val="Body Text"/>
    <w:basedOn w:val="Normal"/>
    <w:link w:val="BodyTextChar"/>
    <w:rsid w:val="00F92AAB"/>
    <w:rPr>
      <w:rFonts w:ascii="Arial" w:eastAsia="Times New Roman" w:hAnsi="Arial" w:cs="Times New Roman"/>
      <w:color w:val="000080"/>
      <w:szCs w:val="20"/>
      <w:lang w:val="en-US"/>
    </w:rPr>
  </w:style>
  <w:style w:type="character" w:customStyle="1" w:styleId="BodyTextChar">
    <w:name w:val="Body Text Char"/>
    <w:basedOn w:val="DefaultParagraphFont"/>
    <w:link w:val="BodyText"/>
    <w:rsid w:val="00F92AAB"/>
    <w:rPr>
      <w:rFonts w:ascii="Arial" w:eastAsia="Times New Roman" w:hAnsi="Arial" w:cs="Times New Roman"/>
      <w:color w:val="000080"/>
      <w:szCs w:val="20"/>
      <w:lang w:val="en-US"/>
    </w:rPr>
  </w:style>
  <w:style w:type="paragraph" w:styleId="NormalWeb">
    <w:name w:val="Normal (Web)"/>
    <w:basedOn w:val="Normal"/>
    <w:uiPriority w:val="99"/>
    <w:rsid w:val="00A5088E"/>
    <w:pPr>
      <w:spacing w:before="100" w:beforeAutospacing="1" w:after="100" w:afterAutospacing="1"/>
    </w:pPr>
    <w:rPr>
      <w:rFonts w:ascii="Times New Roman" w:eastAsia="Times New Roman" w:hAnsi="Times New Roman" w:cs="Times New Roman"/>
      <w:lang w:val="en-US"/>
    </w:rPr>
  </w:style>
  <w:style w:type="paragraph" w:styleId="NoSpacing">
    <w:name w:val="No Spacing"/>
    <w:aliases w:val="No Spacing Linda"/>
    <w:uiPriority w:val="1"/>
    <w:qFormat/>
    <w:rsid w:val="00A5088E"/>
    <w:rPr>
      <w:rFonts w:ascii="Calibri" w:eastAsia="Calibri" w:hAnsi="Calibri" w:cs="Times New Roman"/>
      <w:sz w:val="22"/>
      <w:szCs w:val="22"/>
    </w:rPr>
  </w:style>
  <w:style w:type="character" w:styleId="Strong">
    <w:name w:val="Strong"/>
    <w:basedOn w:val="DefaultParagraphFont"/>
    <w:uiPriority w:val="22"/>
    <w:qFormat/>
    <w:rsid w:val="000515F2"/>
    <w:rPr>
      <w:b/>
      <w:bCs/>
    </w:rPr>
  </w:style>
  <w:style w:type="character" w:customStyle="1" w:styleId="Heading3Char">
    <w:name w:val="Heading 3 Char"/>
    <w:basedOn w:val="DefaultParagraphFont"/>
    <w:link w:val="Heading3"/>
    <w:uiPriority w:val="9"/>
    <w:semiHidden/>
    <w:rsid w:val="0036569F"/>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906A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48436">
      <w:bodyDiv w:val="1"/>
      <w:marLeft w:val="0"/>
      <w:marRight w:val="0"/>
      <w:marTop w:val="0"/>
      <w:marBottom w:val="0"/>
      <w:divBdr>
        <w:top w:val="none" w:sz="0" w:space="0" w:color="auto"/>
        <w:left w:val="none" w:sz="0" w:space="0" w:color="auto"/>
        <w:bottom w:val="none" w:sz="0" w:space="0" w:color="auto"/>
        <w:right w:val="none" w:sz="0" w:space="0" w:color="auto"/>
      </w:divBdr>
      <w:divsChild>
        <w:div w:id="1000811767">
          <w:marLeft w:val="259"/>
          <w:marRight w:val="0"/>
          <w:marTop w:val="240"/>
          <w:marBottom w:val="192"/>
          <w:divBdr>
            <w:top w:val="none" w:sz="0" w:space="0" w:color="auto"/>
            <w:left w:val="none" w:sz="0" w:space="0" w:color="auto"/>
            <w:bottom w:val="none" w:sz="0" w:space="0" w:color="auto"/>
            <w:right w:val="none" w:sz="0" w:space="0" w:color="auto"/>
          </w:divBdr>
        </w:div>
      </w:divsChild>
    </w:div>
    <w:div w:id="229728267">
      <w:bodyDiv w:val="1"/>
      <w:marLeft w:val="0"/>
      <w:marRight w:val="0"/>
      <w:marTop w:val="0"/>
      <w:marBottom w:val="0"/>
      <w:divBdr>
        <w:top w:val="none" w:sz="0" w:space="0" w:color="auto"/>
        <w:left w:val="none" w:sz="0" w:space="0" w:color="auto"/>
        <w:bottom w:val="none" w:sz="0" w:space="0" w:color="auto"/>
        <w:right w:val="none" w:sz="0" w:space="0" w:color="auto"/>
      </w:divBdr>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259"/>
          <w:marRight w:val="0"/>
          <w:marTop w:val="0"/>
          <w:marBottom w:val="192"/>
          <w:divBdr>
            <w:top w:val="none" w:sz="0" w:space="0" w:color="auto"/>
            <w:left w:val="none" w:sz="0" w:space="0" w:color="auto"/>
            <w:bottom w:val="none" w:sz="0" w:space="0" w:color="auto"/>
            <w:right w:val="none" w:sz="0" w:space="0" w:color="auto"/>
          </w:divBdr>
        </w:div>
      </w:divsChild>
    </w:div>
    <w:div w:id="274875662">
      <w:bodyDiv w:val="1"/>
      <w:marLeft w:val="0"/>
      <w:marRight w:val="0"/>
      <w:marTop w:val="0"/>
      <w:marBottom w:val="0"/>
      <w:divBdr>
        <w:top w:val="none" w:sz="0" w:space="0" w:color="auto"/>
        <w:left w:val="none" w:sz="0" w:space="0" w:color="auto"/>
        <w:bottom w:val="none" w:sz="0" w:space="0" w:color="auto"/>
        <w:right w:val="none" w:sz="0" w:space="0" w:color="auto"/>
      </w:divBdr>
      <w:divsChild>
        <w:div w:id="1485849962">
          <w:marLeft w:val="259"/>
          <w:marRight w:val="0"/>
          <w:marTop w:val="0"/>
          <w:marBottom w:val="230"/>
          <w:divBdr>
            <w:top w:val="none" w:sz="0" w:space="0" w:color="auto"/>
            <w:left w:val="none" w:sz="0" w:space="0" w:color="auto"/>
            <w:bottom w:val="none" w:sz="0" w:space="0" w:color="auto"/>
            <w:right w:val="none" w:sz="0" w:space="0" w:color="auto"/>
          </w:divBdr>
        </w:div>
        <w:div w:id="949316832">
          <w:marLeft w:val="259"/>
          <w:marRight w:val="0"/>
          <w:marTop w:val="0"/>
          <w:marBottom w:val="230"/>
          <w:divBdr>
            <w:top w:val="none" w:sz="0" w:space="0" w:color="auto"/>
            <w:left w:val="none" w:sz="0" w:space="0" w:color="auto"/>
            <w:bottom w:val="none" w:sz="0" w:space="0" w:color="auto"/>
            <w:right w:val="none" w:sz="0" w:space="0" w:color="auto"/>
          </w:divBdr>
        </w:div>
        <w:div w:id="228154555">
          <w:marLeft w:val="259"/>
          <w:marRight w:val="0"/>
          <w:marTop w:val="0"/>
          <w:marBottom w:val="230"/>
          <w:divBdr>
            <w:top w:val="none" w:sz="0" w:space="0" w:color="auto"/>
            <w:left w:val="none" w:sz="0" w:space="0" w:color="auto"/>
            <w:bottom w:val="none" w:sz="0" w:space="0" w:color="auto"/>
            <w:right w:val="none" w:sz="0" w:space="0" w:color="auto"/>
          </w:divBdr>
        </w:div>
      </w:divsChild>
    </w:div>
    <w:div w:id="559631786">
      <w:bodyDiv w:val="1"/>
      <w:marLeft w:val="0"/>
      <w:marRight w:val="0"/>
      <w:marTop w:val="0"/>
      <w:marBottom w:val="0"/>
      <w:divBdr>
        <w:top w:val="none" w:sz="0" w:space="0" w:color="auto"/>
        <w:left w:val="none" w:sz="0" w:space="0" w:color="auto"/>
        <w:bottom w:val="none" w:sz="0" w:space="0" w:color="auto"/>
        <w:right w:val="none" w:sz="0" w:space="0" w:color="auto"/>
      </w:divBdr>
      <w:divsChild>
        <w:div w:id="1283003834">
          <w:marLeft w:val="259"/>
          <w:marRight w:val="0"/>
          <w:marTop w:val="0"/>
          <w:marBottom w:val="192"/>
          <w:divBdr>
            <w:top w:val="none" w:sz="0" w:space="0" w:color="auto"/>
            <w:left w:val="none" w:sz="0" w:space="0" w:color="auto"/>
            <w:bottom w:val="none" w:sz="0" w:space="0" w:color="auto"/>
            <w:right w:val="none" w:sz="0" w:space="0" w:color="auto"/>
          </w:divBdr>
        </w:div>
      </w:divsChild>
    </w:div>
    <w:div w:id="609778854">
      <w:bodyDiv w:val="1"/>
      <w:marLeft w:val="0"/>
      <w:marRight w:val="0"/>
      <w:marTop w:val="0"/>
      <w:marBottom w:val="0"/>
      <w:divBdr>
        <w:top w:val="none" w:sz="0" w:space="0" w:color="auto"/>
        <w:left w:val="none" w:sz="0" w:space="0" w:color="auto"/>
        <w:bottom w:val="none" w:sz="0" w:space="0" w:color="auto"/>
        <w:right w:val="none" w:sz="0" w:space="0" w:color="auto"/>
      </w:divBdr>
      <w:divsChild>
        <w:div w:id="2012754551">
          <w:marLeft w:val="259"/>
          <w:marRight w:val="0"/>
          <w:marTop w:val="0"/>
          <w:marBottom w:val="192"/>
          <w:divBdr>
            <w:top w:val="none" w:sz="0" w:space="0" w:color="auto"/>
            <w:left w:val="none" w:sz="0" w:space="0" w:color="auto"/>
            <w:bottom w:val="none" w:sz="0" w:space="0" w:color="auto"/>
            <w:right w:val="none" w:sz="0" w:space="0" w:color="auto"/>
          </w:divBdr>
        </w:div>
        <w:div w:id="820270871">
          <w:marLeft w:val="259"/>
          <w:marRight w:val="0"/>
          <w:marTop w:val="0"/>
          <w:marBottom w:val="173"/>
          <w:divBdr>
            <w:top w:val="none" w:sz="0" w:space="0" w:color="auto"/>
            <w:left w:val="none" w:sz="0" w:space="0" w:color="auto"/>
            <w:bottom w:val="none" w:sz="0" w:space="0" w:color="auto"/>
            <w:right w:val="none" w:sz="0" w:space="0" w:color="auto"/>
          </w:divBdr>
        </w:div>
        <w:div w:id="454520092">
          <w:marLeft w:val="259"/>
          <w:marRight w:val="0"/>
          <w:marTop w:val="240"/>
          <w:marBottom w:val="150"/>
          <w:divBdr>
            <w:top w:val="none" w:sz="0" w:space="0" w:color="auto"/>
            <w:left w:val="none" w:sz="0" w:space="0" w:color="auto"/>
            <w:bottom w:val="none" w:sz="0" w:space="0" w:color="auto"/>
            <w:right w:val="none" w:sz="0" w:space="0" w:color="auto"/>
          </w:divBdr>
        </w:div>
        <w:div w:id="561212779">
          <w:marLeft w:val="259"/>
          <w:marRight w:val="0"/>
          <w:marTop w:val="240"/>
          <w:marBottom w:val="150"/>
          <w:divBdr>
            <w:top w:val="none" w:sz="0" w:space="0" w:color="auto"/>
            <w:left w:val="none" w:sz="0" w:space="0" w:color="auto"/>
            <w:bottom w:val="none" w:sz="0" w:space="0" w:color="auto"/>
            <w:right w:val="none" w:sz="0" w:space="0" w:color="auto"/>
          </w:divBdr>
        </w:div>
        <w:div w:id="639841115">
          <w:marLeft w:val="259"/>
          <w:marRight w:val="0"/>
          <w:marTop w:val="240"/>
          <w:marBottom w:val="150"/>
          <w:divBdr>
            <w:top w:val="none" w:sz="0" w:space="0" w:color="auto"/>
            <w:left w:val="none" w:sz="0" w:space="0" w:color="auto"/>
            <w:bottom w:val="none" w:sz="0" w:space="0" w:color="auto"/>
            <w:right w:val="none" w:sz="0" w:space="0" w:color="auto"/>
          </w:divBdr>
        </w:div>
        <w:div w:id="212468006">
          <w:marLeft w:val="259"/>
          <w:marRight w:val="0"/>
          <w:marTop w:val="240"/>
          <w:marBottom w:val="150"/>
          <w:divBdr>
            <w:top w:val="none" w:sz="0" w:space="0" w:color="auto"/>
            <w:left w:val="none" w:sz="0" w:space="0" w:color="auto"/>
            <w:bottom w:val="none" w:sz="0" w:space="0" w:color="auto"/>
            <w:right w:val="none" w:sz="0" w:space="0" w:color="auto"/>
          </w:divBdr>
        </w:div>
      </w:divsChild>
    </w:div>
    <w:div w:id="615258072">
      <w:bodyDiv w:val="1"/>
      <w:marLeft w:val="0"/>
      <w:marRight w:val="0"/>
      <w:marTop w:val="0"/>
      <w:marBottom w:val="0"/>
      <w:divBdr>
        <w:top w:val="none" w:sz="0" w:space="0" w:color="auto"/>
        <w:left w:val="none" w:sz="0" w:space="0" w:color="auto"/>
        <w:bottom w:val="none" w:sz="0" w:space="0" w:color="auto"/>
        <w:right w:val="none" w:sz="0" w:space="0" w:color="auto"/>
      </w:divBdr>
    </w:div>
    <w:div w:id="659116006">
      <w:bodyDiv w:val="1"/>
      <w:marLeft w:val="0"/>
      <w:marRight w:val="0"/>
      <w:marTop w:val="0"/>
      <w:marBottom w:val="0"/>
      <w:divBdr>
        <w:top w:val="none" w:sz="0" w:space="0" w:color="auto"/>
        <w:left w:val="none" w:sz="0" w:space="0" w:color="auto"/>
        <w:bottom w:val="none" w:sz="0" w:space="0" w:color="auto"/>
        <w:right w:val="none" w:sz="0" w:space="0" w:color="auto"/>
      </w:divBdr>
      <w:divsChild>
        <w:div w:id="1037700850">
          <w:marLeft w:val="259"/>
          <w:marRight w:val="0"/>
          <w:marTop w:val="0"/>
          <w:marBottom w:val="230"/>
          <w:divBdr>
            <w:top w:val="none" w:sz="0" w:space="0" w:color="auto"/>
            <w:left w:val="none" w:sz="0" w:space="0" w:color="auto"/>
            <w:bottom w:val="none" w:sz="0" w:space="0" w:color="auto"/>
            <w:right w:val="none" w:sz="0" w:space="0" w:color="auto"/>
          </w:divBdr>
        </w:div>
        <w:div w:id="182063394">
          <w:marLeft w:val="259"/>
          <w:marRight w:val="0"/>
          <w:marTop w:val="0"/>
          <w:marBottom w:val="192"/>
          <w:divBdr>
            <w:top w:val="none" w:sz="0" w:space="0" w:color="auto"/>
            <w:left w:val="none" w:sz="0" w:space="0" w:color="auto"/>
            <w:bottom w:val="none" w:sz="0" w:space="0" w:color="auto"/>
            <w:right w:val="none" w:sz="0" w:space="0" w:color="auto"/>
          </w:divBdr>
        </w:div>
        <w:div w:id="1917350437">
          <w:marLeft w:val="259"/>
          <w:marRight w:val="0"/>
          <w:marTop w:val="0"/>
          <w:marBottom w:val="230"/>
          <w:divBdr>
            <w:top w:val="none" w:sz="0" w:space="0" w:color="auto"/>
            <w:left w:val="none" w:sz="0" w:space="0" w:color="auto"/>
            <w:bottom w:val="none" w:sz="0" w:space="0" w:color="auto"/>
            <w:right w:val="none" w:sz="0" w:space="0" w:color="auto"/>
          </w:divBdr>
        </w:div>
      </w:divsChild>
    </w:div>
    <w:div w:id="727385744">
      <w:bodyDiv w:val="1"/>
      <w:marLeft w:val="0"/>
      <w:marRight w:val="0"/>
      <w:marTop w:val="0"/>
      <w:marBottom w:val="0"/>
      <w:divBdr>
        <w:top w:val="none" w:sz="0" w:space="0" w:color="auto"/>
        <w:left w:val="none" w:sz="0" w:space="0" w:color="auto"/>
        <w:bottom w:val="none" w:sz="0" w:space="0" w:color="auto"/>
        <w:right w:val="none" w:sz="0" w:space="0" w:color="auto"/>
      </w:divBdr>
    </w:div>
    <w:div w:id="855996853">
      <w:bodyDiv w:val="1"/>
      <w:marLeft w:val="0"/>
      <w:marRight w:val="0"/>
      <w:marTop w:val="0"/>
      <w:marBottom w:val="0"/>
      <w:divBdr>
        <w:top w:val="none" w:sz="0" w:space="0" w:color="auto"/>
        <w:left w:val="none" w:sz="0" w:space="0" w:color="auto"/>
        <w:bottom w:val="none" w:sz="0" w:space="0" w:color="auto"/>
        <w:right w:val="none" w:sz="0" w:space="0" w:color="auto"/>
      </w:divBdr>
      <w:divsChild>
        <w:div w:id="1656715635">
          <w:marLeft w:val="259"/>
          <w:marRight w:val="0"/>
          <w:marTop w:val="0"/>
          <w:marBottom w:val="192"/>
          <w:divBdr>
            <w:top w:val="none" w:sz="0" w:space="0" w:color="auto"/>
            <w:left w:val="none" w:sz="0" w:space="0" w:color="auto"/>
            <w:bottom w:val="none" w:sz="0" w:space="0" w:color="auto"/>
            <w:right w:val="none" w:sz="0" w:space="0" w:color="auto"/>
          </w:divBdr>
        </w:div>
        <w:div w:id="1285966681">
          <w:marLeft w:val="259"/>
          <w:marRight w:val="0"/>
          <w:marTop w:val="0"/>
          <w:marBottom w:val="192"/>
          <w:divBdr>
            <w:top w:val="none" w:sz="0" w:space="0" w:color="auto"/>
            <w:left w:val="none" w:sz="0" w:space="0" w:color="auto"/>
            <w:bottom w:val="none" w:sz="0" w:space="0" w:color="auto"/>
            <w:right w:val="none" w:sz="0" w:space="0" w:color="auto"/>
          </w:divBdr>
        </w:div>
      </w:divsChild>
    </w:div>
    <w:div w:id="923685002">
      <w:bodyDiv w:val="1"/>
      <w:marLeft w:val="0"/>
      <w:marRight w:val="0"/>
      <w:marTop w:val="0"/>
      <w:marBottom w:val="0"/>
      <w:divBdr>
        <w:top w:val="none" w:sz="0" w:space="0" w:color="auto"/>
        <w:left w:val="none" w:sz="0" w:space="0" w:color="auto"/>
        <w:bottom w:val="none" w:sz="0" w:space="0" w:color="auto"/>
        <w:right w:val="none" w:sz="0" w:space="0" w:color="auto"/>
      </w:divBdr>
      <w:divsChild>
        <w:div w:id="1512838943">
          <w:marLeft w:val="259"/>
          <w:marRight w:val="0"/>
          <w:marTop w:val="240"/>
          <w:marBottom w:val="150"/>
          <w:divBdr>
            <w:top w:val="none" w:sz="0" w:space="0" w:color="auto"/>
            <w:left w:val="none" w:sz="0" w:space="0" w:color="auto"/>
            <w:bottom w:val="none" w:sz="0" w:space="0" w:color="auto"/>
            <w:right w:val="none" w:sz="0" w:space="0" w:color="auto"/>
          </w:divBdr>
        </w:div>
        <w:div w:id="1308315019">
          <w:marLeft w:val="259"/>
          <w:marRight w:val="0"/>
          <w:marTop w:val="240"/>
          <w:marBottom w:val="150"/>
          <w:divBdr>
            <w:top w:val="none" w:sz="0" w:space="0" w:color="auto"/>
            <w:left w:val="none" w:sz="0" w:space="0" w:color="auto"/>
            <w:bottom w:val="none" w:sz="0" w:space="0" w:color="auto"/>
            <w:right w:val="none" w:sz="0" w:space="0" w:color="auto"/>
          </w:divBdr>
        </w:div>
        <w:div w:id="1406562673">
          <w:marLeft w:val="259"/>
          <w:marRight w:val="0"/>
          <w:marTop w:val="240"/>
          <w:marBottom w:val="150"/>
          <w:divBdr>
            <w:top w:val="none" w:sz="0" w:space="0" w:color="auto"/>
            <w:left w:val="none" w:sz="0" w:space="0" w:color="auto"/>
            <w:bottom w:val="none" w:sz="0" w:space="0" w:color="auto"/>
            <w:right w:val="none" w:sz="0" w:space="0" w:color="auto"/>
          </w:divBdr>
        </w:div>
      </w:divsChild>
    </w:div>
    <w:div w:id="1069377878">
      <w:bodyDiv w:val="1"/>
      <w:marLeft w:val="0"/>
      <w:marRight w:val="0"/>
      <w:marTop w:val="0"/>
      <w:marBottom w:val="0"/>
      <w:divBdr>
        <w:top w:val="none" w:sz="0" w:space="0" w:color="auto"/>
        <w:left w:val="none" w:sz="0" w:space="0" w:color="auto"/>
        <w:bottom w:val="none" w:sz="0" w:space="0" w:color="auto"/>
        <w:right w:val="none" w:sz="0" w:space="0" w:color="auto"/>
      </w:divBdr>
      <w:divsChild>
        <w:div w:id="1038359629">
          <w:marLeft w:val="259"/>
          <w:marRight w:val="0"/>
          <w:marTop w:val="0"/>
          <w:marBottom w:val="192"/>
          <w:divBdr>
            <w:top w:val="none" w:sz="0" w:space="0" w:color="auto"/>
            <w:left w:val="none" w:sz="0" w:space="0" w:color="auto"/>
            <w:bottom w:val="none" w:sz="0" w:space="0" w:color="auto"/>
            <w:right w:val="none" w:sz="0" w:space="0" w:color="auto"/>
          </w:divBdr>
        </w:div>
      </w:divsChild>
    </w:div>
    <w:div w:id="1185170304">
      <w:bodyDiv w:val="1"/>
      <w:marLeft w:val="0"/>
      <w:marRight w:val="0"/>
      <w:marTop w:val="0"/>
      <w:marBottom w:val="0"/>
      <w:divBdr>
        <w:top w:val="none" w:sz="0" w:space="0" w:color="auto"/>
        <w:left w:val="none" w:sz="0" w:space="0" w:color="auto"/>
        <w:bottom w:val="none" w:sz="0" w:space="0" w:color="auto"/>
        <w:right w:val="none" w:sz="0" w:space="0" w:color="auto"/>
      </w:divBdr>
      <w:divsChild>
        <w:div w:id="2063749594">
          <w:marLeft w:val="259"/>
          <w:marRight w:val="0"/>
          <w:marTop w:val="0"/>
          <w:marBottom w:val="173"/>
          <w:divBdr>
            <w:top w:val="none" w:sz="0" w:space="0" w:color="auto"/>
            <w:left w:val="none" w:sz="0" w:space="0" w:color="auto"/>
            <w:bottom w:val="none" w:sz="0" w:space="0" w:color="auto"/>
            <w:right w:val="none" w:sz="0" w:space="0" w:color="auto"/>
          </w:divBdr>
        </w:div>
      </w:divsChild>
    </w:div>
    <w:div w:id="1212839677">
      <w:bodyDiv w:val="1"/>
      <w:marLeft w:val="0"/>
      <w:marRight w:val="0"/>
      <w:marTop w:val="0"/>
      <w:marBottom w:val="0"/>
      <w:divBdr>
        <w:top w:val="none" w:sz="0" w:space="0" w:color="auto"/>
        <w:left w:val="none" w:sz="0" w:space="0" w:color="auto"/>
        <w:bottom w:val="none" w:sz="0" w:space="0" w:color="auto"/>
        <w:right w:val="none" w:sz="0" w:space="0" w:color="auto"/>
      </w:divBdr>
      <w:divsChild>
        <w:div w:id="290988496">
          <w:marLeft w:val="259"/>
          <w:marRight w:val="0"/>
          <w:marTop w:val="0"/>
          <w:marBottom w:val="192"/>
          <w:divBdr>
            <w:top w:val="none" w:sz="0" w:space="0" w:color="auto"/>
            <w:left w:val="none" w:sz="0" w:space="0" w:color="auto"/>
            <w:bottom w:val="none" w:sz="0" w:space="0" w:color="auto"/>
            <w:right w:val="none" w:sz="0" w:space="0" w:color="auto"/>
          </w:divBdr>
        </w:div>
        <w:div w:id="2082289816">
          <w:marLeft w:val="259"/>
          <w:marRight w:val="0"/>
          <w:marTop w:val="0"/>
          <w:marBottom w:val="173"/>
          <w:divBdr>
            <w:top w:val="none" w:sz="0" w:space="0" w:color="auto"/>
            <w:left w:val="none" w:sz="0" w:space="0" w:color="auto"/>
            <w:bottom w:val="none" w:sz="0" w:space="0" w:color="auto"/>
            <w:right w:val="none" w:sz="0" w:space="0" w:color="auto"/>
          </w:divBdr>
        </w:div>
        <w:div w:id="412972669">
          <w:marLeft w:val="259"/>
          <w:marRight w:val="0"/>
          <w:marTop w:val="240"/>
          <w:marBottom w:val="150"/>
          <w:divBdr>
            <w:top w:val="none" w:sz="0" w:space="0" w:color="auto"/>
            <w:left w:val="none" w:sz="0" w:space="0" w:color="auto"/>
            <w:bottom w:val="none" w:sz="0" w:space="0" w:color="auto"/>
            <w:right w:val="none" w:sz="0" w:space="0" w:color="auto"/>
          </w:divBdr>
        </w:div>
        <w:div w:id="1374186386">
          <w:marLeft w:val="259"/>
          <w:marRight w:val="0"/>
          <w:marTop w:val="240"/>
          <w:marBottom w:val="150"/>
          <w:divBdr>
            <w:top w:val="none" w:sz="0" w:space="0" w:color="auto"/>
            <w:left w:val="none" w:sz="0" w:space="0" w:color="auto"/>
            <w:bottom w:val="none" w:sz="0" w:space="0" w:color="auto"/>
            <w:right w:val="none" w:sz="0" w:space="0" w:color="auto"/>
          </w:divBdr>
        </w:div>
        <w:div w:id="232160544">
          <w:marLeft w:val="259"/>
          <w:marRight w:val="0"/>
          <w:marTop w:val="240"/>
          <w:marBottom w:val="150"/>
          <w:divBdr>
            <w:top w:val="none" w:sz="0" w:space="0" w:color="auto"/>
            <w:left w:val="none" w:sz="0" w:space="0" w:color="auto"/>
            <w:bottom w:val="none" w:sz="0" w:space="0" w:color="auto"/>
            <w:right w:val="none" w:sz="0" w:space="0" w:color="auto"/>
          </w:divBdr>
        </w:div>
        <w:div w:id="713163197">
          <w:marLeft w:val="259"/>
          <w:marRight w:val="0"/>
          <w:marTop w:val="240"/>
          <w:marBottom w:val="150"/>
          <w:divBdr>
            <w:top w:val="none" w:sz="0" w:space="0" w:color="auto"/>
            <w:left w:val="none" w:sz="0" w:space="0" w:color="auto"/>
            <w:bottom w:val="none" w:sz="0" w:space="0" w:color="auto"/>
            <w:right w:val="none" w:sz="0" w:space="0" w:color="auto"/>
          </w:divBdr>
        </w:div>
      </w:divsChild>
    </w:div>
    <w:div w:id="1569798965">
      <w:bodyDiv w:val="1"/>
      <w:marLeft w:val="0"/>
      <w:marRight w:val="0"/>
      <w:marTop w:val="0"/>
      <w:marBottom w:val="0"/>
      <w:divBdr>
        <w:top w:val="none" w:sz="0" w:space="0" w:color="auto"/>
        <w:left w:val="none" w:sz="0" w:space="0" w:color="auto"/>
        <w:bottom w:val="none" w:sz="0" w:space="0" w:color="auto"/>
        <w:right w:val="none" w:sz="0" w:space="0" w:color="auto"/>
      </w:divBdr>
    </w:div>
    <w:div w:id="1677883397">
      <w:bodyDiv w:val="1"/>
      <w:marLeft w:val="0"/>
      <w:marRight w:val="0"/>
      <w:marTop w:val="0"/>
      <w:marBottom w:val="0"/>
      <w:divBdr>
        <w:top w:val="none" w:sz="0" w:space="0" w:color="auto"/>
        <w:left w:val="none" w:sz="0" w:space="0" w:color="auto"/>
        <w:bottom w:val="none" w:sz="0" w:space="0" w:color="auto"/>
        <w:right w:val="none" w:sz="0" w:space="0" w:color="auto"/>
      </w:divBdr>
      <w:divsChild>
        <w:div w:id="1644459557">
          <w:marLeft w:val="259"/>
          <w:marRight w:val="0"/>
          <w:marTop w:val="0"/>
          <w:marBottom w:val="230"/>
          <w:divBdr>
            <w:top w:val="none" w:sz="0" w:space="0" w:color="auto"/>
            <w:left w:val="none" w:sz="0" w:space="0" w:color="auto"/>
            <w:bottom w:val="none" w:sz="0" w:space="0" w:color="auto"/>
            <w:right w:val="none" w:sz="0" w:space="0" w:color="auto"/>
          </w:divBdr>
        </w:div>
        <w:div w:id="2000575228">
          <w:marLeft w:val="259"/>
          <w:marRight w:val="0"/>
          <w:marTop w:val="0"/>
          <w:marBottom w:val="192"/>
          <w:divBdr>
            <w:top w:val="none" w:sz="0" w:space="0" w:color="auto"/>
            <w:left w:val="none" w:sz="0" w:space="0" w:color="auto"/>
            <w:bottom w:val="none" w:sz="0" w:space="0" w:color="auto"/>
            <w:right w:val="none" w:sz="0" w:space="0" w:color="auto"/>
          </w:divBdr>
        </w:div>
        <w:div w:id="1961767228">
          <w:marLeft w:val="259"/>
          <w:marRight w:val="0"/>
          <w:marTop w:val="0"/>
          <w:marBottom w:val="230"/>
          <w:divBdr>
            <w:top w:val="none" w:sz="0" w:space="0" w:color="auto"/>
            <w:left w:val="none" w:sz="0" w:space="0" w:color="auto"/>
            <w:bottom w:val="none" w:sz="0" w:space="0" w:color="auto"/>
            <w:right w:val="none" w:sz="0" w:space="0" w:color="auto"/>
          </w:divBdr>
        </w:div>
      </w:divsChild>
    </w:div>
    <w:div w:id="1888375634">
      <w:bodyDiv w:val="1"/>
      <w:marLeft w:val="0"/>
      <w:marRight w:val="0"/>
      <w:marTop w:val="0"/>
      <w:marBottom w:val="0"/>
      <w:divBdr>
        <w:top w:val="none" w:sz="0" w:space="0" w:color="auto"/>
        <w:left w:val="none" w:sz="0" w:space="0" w:color="auto"/>
        <w:bottom w:val="none" w:sz="0" w:space="0" w:color="auto"/>
        <w:right w:val="none" w:sz="0" w:space="0" w:color="auto"/>
      </w:divBdr>
    </w:div>
    <w:div w:id="1938322419">
      <w:bodyDiv w:val="1"/>
      <w:marLeft w:val="0"/>
      <w:marRight w:val="0"/>
      <w:marTop w:val="0"/>
      <w:marBottom w:val="0"/>
      <w:divBdr>
        <w:top w:val="none" w:sz="0" w:space="0" w:color="auto"/>
        <w:left w:val="none" w:sz="0" w:space="0" w:color="auto"/>
        <w:bottom w:val="none" w:sz="0" w:space="0" w:color="auto"/>
        <w:right w:val="none" w:sz="0" w:space="0" w:color="auto"/>
      </w:divBdr>
      <w:divsChild>
        <w:div w:id="1786540857">
          <w:marLeft w:val="0"/>
          <w:marRight w:val="0"/>
          <w:marTop w:val="0"/>
          <w:marBottom w:val="0"/>
          <w:divBdr>
            <w:top w:val="none" w:sz="0" w:space="0" w:color="auto"/>
            <w:left w:val="none" w:sz="0" w:space="0" w:color="auto"/>
            <w:bottom w:val="none" w:sz="0" w:space="0" w:color="auto"/>
            <w:right w:val="none" w:sz="0" w:space="0" w:color="auto"/>
          </w:divBdr>
          <w:divsChild>
            <w:div w:id="1760056422">
              <w:marLeft w:val="0"/>
              <w:marRight w:val="0"/>
              <w:marTop w:val="0"/>
              <w:marBottom w:val="0"/>
              <w:divBdr>
                <w:top w:val="none" w:sz="0" w:space="0" w:color="auto"/>
                <w:left w:val="none" w:sz="0" w:space="0" w:color="auto"/>
                <w:bottom w:val="none" w:sz="0" w:space="0" w:color="auto"/>
                <w:right w:val="none" w:sz="0" w:space="0" w:color="auto"/>
              </w:divBdr>
              <w:divsChild>
                <w:div w:id="3403982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97218088">
      <w:bodyDiv w:val="1"/>
      <w:marLeft w:val="0"/>
      <w:marRight w:val="0"/>
      <w:marTop w:val="0"/>
      <w:marBottom w:val="0"/>
      <w:divBdr>
        <w:top w:val="none" w:sz="0" w:space="0" w:color="auto"/>
        <w:left w:val="none" w:sz="0" w:space="0" w:color="auto"/>
        <w:bottom w:val="none" w:sz="0" w:space="0" w:color="auto"/>
        <w:right w:val="none" w:sz="0" w:space="0" w:color="auto"/>
      </w:divBdr>
      <w:divsChild>
        <w:div w:id="254630422">
          <w:marLeft w:val="259"/>
          <w:marRight w:val="0"/>
          <w:marTop w:val="0"/>
          <w:marBottom w:val="192"/>
          <w:divBdr>
            <w:top w:val="none" w:sz="0" w:space="0" w:color="auto"/>
            <w:left w:val="none" w:sz="0" w:space="0" w:color="auto"/>
            <w:bottom w:val="none" w:sz="0" w:space="0" w:color="auto"/>
            <w:right w:val="none" w:sz="0" w:space="0" w:color="auto"/>
          </w:divBdr>
        </w:div>
        <w:div w:id="741682075">
          <w:marLeft w:val="259"/>
          <w:marRight w:val="0"/>
          <w:marTop w:val="0"/>
          <w:marBottom w:val="173"/>
          <w:divBdr>
            <w:top w:val="none" w:sz="0" w:space="0" w:color="auto"/>
            <w:left w:val="none" w:sz="0" w:space="0" w:color="auto"/>
            <w:bottom w:val="none" w:sz="0" w:space="0" w:color="auto"/>
            <w:right w:val="none" w:sz="0" w:space="0" w:color="auto"/>
          </w:divBdr>
        </w:div>
      </w:divsChild>
    </w:div>
    <w:div w:id="2070034723">
      <w:bodyDiv w:val="1"/>
      <w:marLeft w:val="0"/>
      <w:marRight w:val="0"/>
      <w:marTop w:val="0"/>
      <w:marBottom w:val="0"/>
      <w:divBdr>
        <w:top w:val="none" w:sz="0" w:space="0" w:color="auto"/>
        <w:left w:val="none" w:sz="0" w:space="0" w:color="auto"/>
        <w:bottom w:val="none" w:sz="0" w:space="0" w:color="auto"/>
        <w:right w:val="none" w:sz="0" w:space="0" w:color="auto"/>
      </w:divBdr>
      <w:divsChild>
        <w:div w:id="1276448899">
          <w:marLeft w:val="259"/>
          <w:marRight w:val="0"/>
          <w:marTop w:val="240"/>
          <w:marBottom w:val="192"/>
          <w:divBdr>
            <w:top w:val="none" w:sz="0" w:space="0" w:color="auto"/>
            <w:left w:val="none" w:sz="0" w:space="0" w:color="auto"/>
            <w:bottom w:val="none" w:sz="0" w:space="0" w:color="auto"/>
            <w:right w:val="none" w:sz="0" w:space="0" w:color="auto"/>
          </w:divBdr>
        </w:div>
        <w:div w:id="195966105">
          <w:marLeft w:val="259"/>
          <w:marRight w:val="0"/>
          <w:marTop w:val="240"/>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s.org/membership-and-registrations/member-communities/animation-and-games-development-specialist-group/competitions/esports-commentary-competition-20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cs.org/membership-and-registrations/member-communities/animation-and-games-development-specialist-group/competitions/bcs-agd-sg-artefact-2023-competi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oups@bcs.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ffery\Downloads\Annual%20Chairs%20Report%20(v2%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Annual Chairs Report (v2 2020)</Template>
  <TotalTime>0</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Jeffery</dc:creator>
  <cp:keywords/>
  <dc:description/>
  <cp:lastModifiedBy>Luke Kuczynski</cp:lastModifiedBy>
  <cp:revision>2</cp:revision>
  <dcterms:created xsi:type="dcterms:W3CDTF">2023-11-24T13:09:00Z</dcterms:created>
  <dcterms:modified xsi:type="dcterms:W3CDTF">2023-11-24T13:09:00Z</dcterms:modified>
</cp:coreProperties>
</file>